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1" w:rightFromText="181" w:vertAnchor="page" w:horzAnchor="page" w:tblpXSpec="center" w:tblpYSpec="center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5"/>
      </w:tblGrid>
      <w:tr w:rsidR="002941AB" w:rsidRPr="00A20430" w:rsidTr="002941AB">
        <w:tc>
          <w:tcPr>
            <w:tcW w:w="9785" w:type="dxa"/>
          </w:tcPr>
          <w:p w:rsidR="002941AB" w:rsidRPr="00A30F47" w:rsidRDefault="00F02A13" w:rsidP="002941AB">
            <w:pPr>
              <w:pStyle w:val="DPDFPTitle"/>
            </w:pPr>
            <w:r w:rsidRPr="00A30F47">
              <w:t>Povězte svým zákazníkům, jak doručujeme</w:t>
            </w:r>
          </w:p>
        </w:tc>
      </w:tr>
      <w:tr w:rsidR="002941AB" w:rsidRPr="00A20430" w:rsidTr="002941AB">
        <w:tc>
          <w:tcPr>
            <w:tcW w:w="9785" w:type="dxa"/>
          </w:tcPr>
          <w:p w:rsidR="002941AB" w:rsidRPr="00E606DB" w:rsidRDefault="002941AB" w:rsidP="002941AB">
            <w:pPr>
              <w:pStyle w:val="DPDFPSubtitle"/>
            </w:pPr>
          </w:p>
        </w:tc>
      </w:tr>
    </w:tbl>
    <w:p w:rsidR="002F6C3A" w:rsidRDefault="002F6C3A" w:rsidP="00E4476C">
      <w:pPr>
        <w:pStyle w:val="DPDNormal"/>
      </w:pPr>
    </w:p>
    <w:p w:rsidR="00241682" w:rsidRPr="00FA0BC0" w:rsidRDefault="00241682">
      <w:pPr>
        <w:rPr>
          <w:rFonts w:ascii="Arial" w:hAnsi="Arial"/>
          <w:color w:val="414042" w:themeColor="text1"/>
          <w:sz w:val="20"/>
          <w:lang w:val="fr-FR"/>
        </w:rPr>
      </w:pPr>
    </w:p>
    <w:p w:rsidR="00241682" w:rsidRPr="00FA0BC0" w:rsidRDefault="00241682">
      <w:pPr>
        <w:rPr>
          <w:rFonts w:ascii="Arial" w:hAnsi="Arial"/>
          <w:color w:val="414042" w:themeColor="text1"/>
          <w:sz w:val="20"/>
          <w:lang w:val="fr-FR"/>
        </w:rPr>
        <w:sectPr w:rsidR="00241682" w:rsidRPr="00FA0BC0" w:rsidSect="008409E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851" w:bottom="1247" w:left="1247" w:header="708" w:footer="708" w:gutter="0"/>
          <w:pgNumType w:start="0"/>
          <w:cols w:space="708"/>
          <w:titlePg/>
          <w:docGrid w:linePitch="360"/>
        </w:sectPr>
      </w:pPr>
    </w:p>
    <w:p w:rsidR="00F02A13" w:rsidRPr="00A1292D" w:rsidRDefault="00F02A13" w:rsidP="00F02A13">
      <w:pPr>
        <w:pStyle w:val="DPDHeadingOne"/>
        <w:framePr w:wrap="around"/>
      </w:pPr>
      <w:bookmarkStart w:id="0" w:name="_Toc405546436"/>
      <w:r w:rsidRPr="00A1292D">
        <w:lastRenderedPageBreak/>
        <w:t>Správné a aktuální informace</w:t>
      </w:r>
      <w:r w:rsidRPr="00A1292D">
        <w:br/>
        <w:t xml:space="preserve">oceníte vy i vaši zákazníci </w:t>
      </w:r>
    </w:p>
    <w:p w:rsidR="00F02A13" w:rsidRPr="00A1292D" w:rsidRDefault="00F02A13" w:rsidP="00F02A13">
      <w:pPr>
        <w:pStyle w:val="DPDHeadingTwo"/>
        <w:framePr w:wrap="around"/>
      </w:pPr>
    </w:p>
    <w:tbl>
      <w:tblPr>
        <w:tblStyle w:val="Mkatabulky"/>
        <w:tblpPr w:leftFromText="141" w:rightFromText="141" w:vertAnchor="page" w:horzAnchor="margin" w:tblpY="3931"/>
        <w:tblW w:w="101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8050"/>
      </w:tblGrid>
      <w:tr w:rsidR="00026C95" w:rsidRPr="00A1292D" w:rsidTr="00386079">
        <w:tc>
          <w:tcPr>
            <w:tcW w:w="2098" w:type="dxa"/>
          </w:tcPr>
          <w:p w:rsidR="00F02A13" w:rsidRPr="00A1292D" w:rsidRDefault="00F02A13" w:rsidP="00423B4A">
            <w:pPr>
              <w:pStyle w:val="DPDTOCHeading"/>
              <w:rPr>
                <w:sz w:val="20"/>
                <w:szCs w:val="20"/>
              </w:rPr>
            </w:pPr>
            <w:r w:rsidRPr="00A1292D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CC155A" wp14:editId="755BC6AE">
                  <wp:simplePos x="0" y="0"/>
                  <wp:positionH relativeFrom="margin">
                    <wp:posOffset>-60960</wp:posOffset>
                  </wp:positionH>
                  <wp:positionV relativeFrom="margin">
                    <wp:posOffset>3810</wp:posOffset>
                  </wp:positionV>
                  <wp:extent cx="899795" cy="899795"/>
                  <wp:effectExtent l="0" t="0" r="0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vigation-Edit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50" w:type="dxa"/>
            <w:vAlign w:val="center"/>
          </w:tcPr>
          <w:p w:rsidR="00F02A13" w:rsidRPr="00A1292D" w:rsidRDefault="00F02A13" w:rsidP="00423B4A">
            <w:pPr>
              <w:pStyle w:val="DPDTOCHeading"/>
              <w:spacing w:line="260" w:lineRule="exact"/>
              <w:rPr>
                <w:sz w:val="20"/>
                <w:szCs w:val="20"/>
              </w:rPr>
            </w:pPr>
            <w:r w:rsidRPr="00A1292D">
              <w:rPr>
                <w:sz w:val="20"/>
                <w:szCs w:val="20"/>
              </w:rPr>
              <w:t>Přidejte si naše texty na stránky e-shopu.</w:t>
            </w:r>
            <w:r w:rsidRPr="00A1292D">
              <w:rPr>
                <w:sz w:val="20"/>
                <w:szCs w:val="20"/>
              </w:rPr>
              <w:br/>
              <w:t>Díky tomu vaši zákazníci zjistí, jak to chodí při doručování.</w:t>
            </w:r>
          </w:p>
        </w:tc>
      </w:tr>
      <w:tr w:rsidR="00026C95" w:rsidRPr="00A1292D" w:rsidTr="00386079">
        <w:tc>
          <w:tcPr>
            <w:tcW w:w="2098" w:type="dxa"/>
          </w:tcPr>
          <w:p w:rsidR="00F02A13" w:rsidRPr="00A1292D" w:rsidRDefault="00F02A13" w:rsidP="00423B4A">
            <w:pPr>
              <w:pStyle w:val="DPDTOCHeading"/>
              <w:rPr>
                <w:sz w:val="20"/>
                <w:szCs w:val="20"/>
              </w:rPr>
            </w:pPr>
            <w:r w:rsidRPr="00A1292D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CFCFFF6" wp14:editId="30F453D7">
                  <wp:simplePos x="0" y="0"/>
                  <wp:positionH relativeFrom="margin">
                    <wp:posOffset>-88900</wp:posOffset>
                  </wp:positionH>
                  <wp:positionV relativeFrom="margin">
                    <wp:posOffset>-6350</wp:posOffset>
                  </wp:positionV>
                  <wp:extent cx="899795" cy="899795"/>
                  <wp:effectExtent l="0" t="0" r="0" b="0"/>
                  <wp:wrapSquare wrapText="bothSides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livery-Home_B2B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50" w:type="dxa"/>
            <w:vAlign w:val="center"/>
          </w:tcPr>
          <w:p w:rsidR="00F02A13" w:rsidRPr="00A1292D" w:rsidRDefault="00F02A13" w:rsidP="00423B4A">
            <w:pPr>
              <w:pStyle w:val="DPDTOCHeading"/>
              <w:spacing w:line="260" w:lineRule="exact"/>
              <w:rPr>
                <w:sz w:val="20"/>
                <w:szCs w:val="20"/>
              </w:rPr>
            </w:pPr>
            <w:r w:rsidRPr="00A1292D">
              <w:rPr>
                <w:sz w:val="20"/>
                <w:szCs w:val="20"/>
              </w:rPr>
              <w:t>Jak informujeme o doručení? Kolik máme výdejních míst?</w:t>
            </w:r>
            <w:r w:rsidRPr="00A1292D">
              <w:rPr>
                <w:sz w:val="20"/>
                <w:szCs w:val="20"/>
              </w:rPr>
              <w:br/>
              <w:t xml:space="preserve">Jak změnit adresu nebo </w:t>
            </w:r>
            <w:r w:rsidR="00526A10">
              <w:rPr>
                <w:sz w:val="20"/>
                <w:szCs w:val="20"/>
              </w:rPr>
              <w:t>datum</w:t>
            </w:r>
            <w:r w:rsidRPr="00A1292D">
              <w:rPr>
                <w:sz w:val="20"/>
                <w:szCs w:val="20"/>
              </w:rPr>
              <w:t xml:space="preserve">? Jak se spojit s kurýrem? </w:t>
            </w:r>
            <w:r w:rsidRPr="00A1292D">
              <w:rPr>
                <w:sz w:val="20"/>
                <w:szCs w:val="20"/>
              </w:rPr>
              <w:br/>
              <w:t>Všechny tyto informace zákazníci najdou na vašich stránkách.</w:t>
            </w:r>
          </w:p>
        </w:tc>
      </w:tr>
      <w:tr w:rsidR="00026C95" w:rsidRPr="00A1292D" w:rsidTr="00386079">
        <w:tc>
          <w:tcPr>
            <w:tcW w:w="2098" w:type="dxa"/>
          </w:tcPr>
          <w:p w:rsidR="00F02A13" w:rsidRPr="00A1292D" w:rsidRDefault="00423B4A" w:rsidP="00423B4A">
            <w:pPr>
              <w:pStyle w:val="DPDTOCHeading"/>
              <w:rPr>
                <w:sz w:val="20"/>
                <w:szCs w:val="20"/>
              </w:rPr>
            </w:pPr>
            <w:r w:rsidRPr="00A1292D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DD5C49B" wp14:editId="5CE42D06">
                  <wp:simplePos x="0" y="0"/>
                  <wp:positionH relativeFrom="margin">
                    <wp:posOffset>-69850</wp:posOffset>
                  </wp:positionH>
                  <wp:positionV relativeFrom="margin">
                    <wp:posOffset>-8255</wp:posOffset>
                  </wp:positionV>
                  <wp:extent cx="899795" cy="899795"/>
                  <wp:effectExtent l="0" t="0" r="0" b="0"/>
                  <wp:wrapSquare wrapText="bothSides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vigation-Camera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50" w:type="dxa"/>
            <w:vAlign w:val="center"/>
          </w:tcPr>
          <w:p w:rsidR="00423B4A" w:rsidRPr="00A1292D" w:rsidRDefault="00423B4A" w:rsidP="00423B4A">
            <w:pPr>
              <w:pStyle w:val="DPDTOCHeading"/>
              <w:spacing w:line="260" w:lineRule="exact"/>
              <w:rPr>
                <w:sz w:val="20"/>
                <w:szCs w:val="20"/>
              </w:rPr>
            </w:pPr>
            <w:r w:rsidRPr="00A1292D">
              <w:rPr>
                <w:sz w:val="20"/>
                <w:szCs w:val="20"/>
              </w:rPr>
              <w:t xml:space="preserve">Kromě textů pro vás máme také </w:t>
            </w:r>
            <w:r>
              <w:rPr>
                <w:sz w:val="20"/>
                <w:szCs w:val="20"/>
              </w:rPr>
              <w:t xml:space="preserve">bannery, </w:t>
            </w:r>
            <w:r w:rsidRPr="00A1292D">
              <w:rPr>
                <w:sz w:val="20"/>
                <w:szCs w:val="20"/>
              </w:rPr>
              <w:t>logo DPD, obrázek dodávky</w:t>
            </w:r>
            <w:r w:rsidRPr="00A1292D">
              <w:rPr>
                <w:sz w:val="20"/>
                <w:szCs w:val="20"/>
              </w:rPr>
              <w:br/>
              <w:t>a fotky, které vystihují doručení s námi.</w:t>
            </w:r>
            <w:r>
              <w:rPr>
                <w:sz w:val="20"/>
                <w:szCs w:val="20"/>
              </w:rPr>
              <w:t xml:space="preserve"> Všechno si stáhnete na</w:t>
            </w:r>
            <w:r>
              <w:rPr>
                <w:sz w:val="20"/>
                <w:szCs w:val="20"/>
              </w:rPr>
              <w:br/>
            </w:r>
            <w:r w:rsidR="004F1C11" w:rsidRPr="004F1C11">
              <w:rPr>
                <w:rStyle w:val="Hypertextovodkaz"/>
                <w:color w:val="DC0032" w:themeColor="accent1"/>
                <w:sz w:val="20"/>
                <w:szCs w:val="20"/>
                <w:u w:val="none"/>
              </w:rPr>
              <w:t>https://www.dpd.com/cz/cs/poslat-balik/pro-eshopy/</w:t>
            </w:r>
          </w:p>
        </w:tc>
      </w:tr>
      <w:tr w:rsidR="00026C95" w:rsidRPr="00A1292D" w:rsidTr="00386079">
        <w:trPr>
          <w:trHeight w:val="1247"/>
        </w:trPr>
        <w:tc>
          <w:tcPr>
            <w:tcW w:w="2098" w:type="dxa"/>
          </w:tcPr>
          <w:p w:rsidR="00F02A13" w:rsidRPr="00A1292D" w:rsidRDefault="00423B4A" w:rsidP="00423B4A">
            <w:pPr>
              <w:pStyle w:val="DPDTOCHeading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1809F426" wp14:editId="50E80C0D">
                  <wp:simplePos x="0" y="0"/>
                  <wp:positionH relativeFrom="margin">
                    <wp:posOffset>-67945</wp:posOffset>
                  </wp:positionH>
                  <wp:positionV relativeFrom="margin">
                    <wp:posOffset>-7620</wp:posOffset>
                  </wp:positionV>
                  <wp:extent cx="899795" cy="899795"/>
                  <wp:effectExtent l="0" t="0" r="0" b="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vigation-Information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50" w:type="dxa"/>
            <w:vAlign w:val="center"/>
          </w:tcPr>
          <w:p w:rsidR="00F02A13" w:rsidRPr="007203EC" w:rsidRDefault="00423B4A" w:rsidP="00D96ABA">
            <w:pPr>
              <w:pStyle w:val="DPDTOCHeading"/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Naš</w:t>
            </w:r>
            <w:r w:rsidR="00D96ABA">
              <w:rPr>
                <w:sz w:val="20"/>
                <w:szCs w:val="20"/>
              </w:rPr>
              <w:t xml:space="preserve">im bannerům dávejte tento odkaz: </w:t>
            </w:r>
            <w:r w:rsidR="004F1C11" w:rsidRPr="004F1C11">
              <w:rPr>
                <w:rStyle w:val="Hypertextovodkaz"/>
                <w:color w:val="DC0032" w:themeColor="accent1"/>
                <w:sz w:val="20"/>
                <w:szCs w:val="20"/>
                <w:u w:val="none"/>
              </w:rPr>
              <w:t>https://www.dpd.com/cz/cs/cekam-balik/?utm_source=eshopy</w:t>
            </w:r>
            <w:bookmarkStart w:id="1" w:name="_GoBack"/>
            <w:bookmarkEnd w:id="1"/>
            <w:r w:rsidR="004F1C11" w:rsidRPr="004F1C11">
              <w:rPr>
                <w:rStyle w:val="Hypertextovodkaz"/>
                <w:color w:val="DC0032" w:themeColor="accent1"/>
                <w:sz w:val="20"/>
                <w:szCs w:val="20"/>
                <w:u w:val="none"/>
              </w:rPr>
              <w:t>&amp;utm_medium=banner&amp;utm_campaign=eshopy_bannery</w:t>
            </w:r>
          </w:p>
        </w:tc>
      </w:tr>
      <w:tr w:rsidR="00026C95" w:rsidRPr="00A1292D" w:rsidTr="00386079">
        <w:trPr>
          <w:trHeight w:val="1247"/>
        </w:trPr>
        <w:tc>
          <w:tcPr>
            <w:tcW w:w="2098" w:type="dxa"/>
          </w:tcPr>
          <w:p w:rsidR="00026C95" w:rsidRPr="00A1292D" w:rsidRDefault="00423B4A" w:rsidP="00423B4A">
            <w:pPr>
              <w:pStyle w:val="DPDTOCHeading"/>
              <w:rPr>
                <w:noProof/>
                <w:sz w:val="20"/>
                <w:szCs w:val="20"/>
              </w:rPr>
            </w:pPr>
            <w:r w:rsidRPr="00A1292D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0BBEFB36" wp14:editId="38B7F812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1905</wp:posOffset>
                  </wp:positionV>
                  <wp:extent cx="899795" cy="899795"/>
                  <wp:effectExtent l="0" t="0" r="0" b="0"/>
                  <wp:wrapSquare wrapText="bothSides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vigation-Document_Form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50" w:type="dxa"/>
            <w:vAlign w:val="center"/>
          </w:tcPr>
          <w:p w:rsidR="00026C95" w:rsidRPr="00D74CEB" w:rsidRDefault="00423B4A" w:rsidP="00D74CEB">
            <w:pPr>
              <w:pStyle w:val="DPDBullet"/>
              <w:numPr>
                <w:ilvl w:val="0"/>
                <w:numId w:val="0"/>
              </w:numPr>
            </w:pPr>
            <w:r>
              <w:rPr>
                <w:szCs w:val="20"/>
              </w:rPr>
              <w:t xml:space="preserve">Potřebujete text, banner, fotku </w:t>
            </w:r>
            <w:r w:rsidRPr="00A1292D">
              <w:rPr>
                <w:szCs w:val="20"/>
              </w:rPr>
              <w:t>upravit nebo přizpůsobit?</w:t>
            </w:r>
            <w:r w:rsidRPr="00A1292D">
              <w:rPr>
                <w:szCs w:val="20"/>
              </w:rPr>
              <w:br/>
              <w:t>Napište nám na</w:t>
            </w:r>
            <w:r w:rsidR="00D74CEB">
              <w:t xml:space="preserve"> </w:t>
            </w:r>
            <w:hyperlink r:id="rId23" w:history="1">
              <w:r w:rsidR="00D74CEB" w:rsidRPr="00B30AF3">
                <w:rPr>
                  <w:rStyle w:val="Hypertextovodkaz"/>
                  <w:color w:val="DC0032" w:themeColor="accent1"/>
                  <w:szCs w:val="20"/>
                  <w:u w:val="none"/>
                </w:rPr>
                <w:t>marketing</w:t>
              </w:r>
              <w:r w:rsidR="00D74CEB" w:rsidRPr="00B30AF3">
                <w:rPr>
                  <w:rStyle w:val="Hypertextovodkaz"/>
                  <w:rFonts w:cs="Arial"/>
                  <w:color w:val="DC0032" w:themeColor="accent1"/>
                  <w:szCs w:val="20"/>
                  <w:u w:val="none"/>
                </w:rPr>
                <w:t>@</w:t>
              </w:r>
              <w:r w:rsidR="00D74CEB" w:rsidRPr="00B30AF3">
                <w:rPr>
                  <w:rStyle w:val="Hypertextovodkaz"/>
                  <w:color w:val="DC0032" w:themeColor="accent1"/>
                  <w:szCs w:val="20"/>
                  <w:u w:val="none"/>
                </w:rPr>
                <w:t>dpd.cz</w:t>
              </w:r>
            </w:hyperlink>
            <w:r w:rsidR="00D74CEB" w:rsidRPr="00A1292D">
              <w:rPr>
                <w:szCs w:val="20"/>
              </w:rPr>
              <w:t>.</w:t>
            </w:r>
          </w:p>
        </w:tc>
      </w:tr>
    </w:tbl>
    <w:p w:rsidR="00F02A13" w:rsidRPr="00A1292D" w:rsidRDefault="00F02A13" w:rsidP="00F02A13">
      <w:pPr>
        <w:pStyle w:val="DPDTOCHeading"/>
        <w:rPr>
          <w:sz w:val="30"/>
          <w:szCs w:val="30"/>
        </w:rPr>
      </w:pPr>
    </w:p>
    <w:p w:rsidR="00F02A13" w:rsidRPr="00A1292D" w:rsidRDefault="00F02A13" w:rsidP="00F02A13">
      <w:pPr>
        <w:pStyle w:val="DPDTOCHeading"/>
        <w:spacing w:after="120"/>
        <w:rPr>
          <w:sz w:val="30"/>
          <w:szCs w:val="30"/>
        </w:rPr>
      </w:pPr>
      <w:r w:rsidRPr="00A1292D">
        <w:rPr>
          <w:sz w:val="30"/>
          <w:szCs w:val="30"/>
        </w:rPr>
        <w:t>Jaká jsou pravidla pro použití našeho loga?</w:t>
      </w:r>
    </w:p>
    <w:p w:rsidR="00F02A13" w:rsidRPr="00A1292D" w:rsidRDefault="00F02A13" w:rsidP="00F02A13">
      <w:pPr>
        <w:pStyle w:val="DPDBullet"/>
      </w:pPr>
      <w:r w:rsidRPr="00A1292D">
        <w:t xml:space="preserve">Logo s označením </w:t>
      </w:r>
      <w:proofErr w:type="spellStart"/>
      <w:r w:rsidRPr="00A1292D">
        <w:t>Red</w:t>
      </w:r>
      <w:proofErr w:type="spellEnd"/>
      <w:r w:rsidRPr="00A1292D">
        <w:t xml:space="preserve"> gradient </w:t>
      </w:r>
      <w:proofErr w:type="spellStart"/>
      <w:r w:rsidRPr="00A1292D">
        <w:t>version</w:t>
      </w:r>
      <w:proofErr w:type="spellEnd"/>
      <w:r w:rsidRPr="00A1292D">
        <w:t xml:space="preserve"> použijte na bílém, případně světlém podkladu.</w:t>
      </w:r>
    </w:p>
    <w:p w:rsidR="00F02A13" w:rsidRDefault="00F02A13" w:rsidP="00F02A13">
      <w:pPr>
        <w:pStyle w:val="DPDBullet"/>
      </w:pPr>
      <w:r w:rsidRPr="00A1292D">
        <w:t xml:space="preserve">Logo s označením </w:t>
      </w:r>
      <w:proofErr w:type="spellStart"/>
      <w:r w:rsidRPr="00A1292D">
        <w:t>White</w:t>
      </w:r>
      <w:proofErr w:type="spellEnd"/>
      <w:r w:rsidRPr="00A1292D">
        <w:t xml:space="preserve"> </w:t>
      </w:r>
      <w:proofErr w:type="spellStart"/>
      <w:r w:rsidRPr="00A1292D">
        <w:t>version</w:t>
      </w:r>
      <w:proofErr w:type="spellEnd"/>
      <w:r w:rsidRPr="00A1292D">
        <w:t xml:space="preserve"> použijte na tmavém a barevném podkladu.</w:t>
      </w:r>
    </w:p>
    <w:p w:rsidR="00AC666D" w:rsidRPr="00A1292D" w:rsidRDefault="00AC666D" w:rsidP="00F02A13">
      <w:pPr>
        <w:pStyle w:val="DPDBullet"/>
      </w:pPr>
      <w:r>
        <w:t>Nezapomeňte na dostatečný volný prost</w:t>
      </w:r>
      <w:r w:rsidR="003223AF">
        <w:t>or kolem loga (na obrázku je vyznačený šedým rámečkem a odpovídá polovině kostičky).</w:t>
      </w:r>
    </w:p>
    <w:p w:rsidR="00F02A13" w:rsidRPr="00A1292D" w:rsidRDefault="003223AF" w:rsidP="00F02A13">
      <w:pPr>
        <w:pStyle w:val="DPDBullet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4BB7C9D" wp14:editId="07A8920B">
            <wp:simplePos x="0" y="0"/>
            <wp:positionH relativeFrom="margin">
              <wp:posOffset>220345</wp:posOffset>
            </wp:positionH>
            <wp:positionV relativeFrom="margin">
              <wp:posOffset>7947660</wp:posOffset>
            </wp:positionV>
            <wp:extent cx="1717040" cy="1259840"/>
            <wp:effectExtent l="0" t="0" r="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63"/>
                    <a:stretch/>
                  </pic:blipFill>
                  <pic:spPr bwMode="auto">
                    <a:xfrm>
                      <a:off x="0" y="0"/>
                      <a:ext cx="17170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2A13" w:rsidRPr="00A1292D">
        <w:t>Nejste si jisti správným použitím našeho loga</w:t>
      </w:r>
      <w:r w:rsidR="00F02A13" w:rsidRPr="00A1292D">
        <w:rPr>
          <w:szCs w:val="20"/>
        </w:rPr>
        <w:t xml:space="preserve">? Napište nám na </w:t>
      </w:r>
      <w:hyperlink r:id="rId25" w:history="1">
        <w:r w:rsidR="00026C95" w:rsidRPr="00B30AF3">
          <w:rPr>
            <w:rStyle w:val="Hypertextovodkaz"/>
            <w:color w:val="DC0032" w:themeColor="accent1"/>
            <w:szCs w:val="20"/>
            <w:u w:val="none"/>
          </w:rPr>
          <w:t>marketing</w:t>
        </w:r>
        <w:r w:rsidR="00026C95" w:rsidRPr="00B30AF3">
          <w:rPr>
            <w:rStyle w:val="Hypertextovodkaz"/>
            <w:rFonts w:cs="Arial"/>
            <w:color w:val="DC0032" w:themeColor="accent1"/>
            <w:szCs w:val="20"/>
            <w:u w:val="none"/>
          </w:rPr>
          <w:t>@</w:t>
        </w:r>
        <w:r w:rsidR="00026C95" w:rsidRPr="00B30AF3">
          <w:rPr>
            <w:rStyle w:val="Hypertextovodkaz"/>
            <w:color w:val="DC0032" w:themeColor="accent1"/>
            <w:szCs w:val="20"/>
            <w:u w:val="none"/>
          </w:rPr>
          <w:t>dpd.cz</w:t>
        </w:r>
      </w:hyperlink>
      <w:r w:rsidR="00F02A13" w:rsidRPr="00A1292D">
        <w:rPr>
          <w:szCs w:val="20"/>
        </w:rPr>
        <w:t>.</w:t>
      </w:r>
    </w:p>
    <w:p w:rsidR="000B4BA9" w:rsidRDefault="000B4BA9" w:rsidP="000B4BA9">
      <w:pPr>
        <w:pStyle w:val="DPDNormal"/>
      </w:pPr>
    </w:p>
    <w:p w:rsidR="000B4BA9" w:rsidRDefault="000B4BA9" w:rsidP="000B4BA9">
      <w:pPr>
        <w:pStyle w:val="DPDNormal"/>
        <w:sectPr w:rsidR="000B4BA9" w:rsidSect="008522FB">
          <w:pgSz w:w="11906" w:h="16838" w:code="9"/>
          <w:pgMar w:top="1418" w:right="851" w:bottom="1247" w:left="1247" w:header="301" w:footer="301" w:gutter="0"/>
          <w:pgNumType w:start="1"/>
          <w:cols w:space="720"/>
          <w:docGrid w:linePitch="360"/>
        </w:sectPr>
      </w:pPr>
    </w:p>
    <w:bookmarkEnd w:id="0"/>
    <w:p w:rsidR="00F02A13" w:rsidRPr="00A1292D" w:rsidRDefault="00F02A13" w:rsidP="00F02A13">
      <w:pPr>
        <w:pStyle w:val="DPDHeadingOne"/>
        <w:framePr w:wrap="around"/>
      </w:pPr>
      <w:r>
        <w:lastRenderedPageBreak/>
        <w:t xml:space="preserve">Podklady ke </w:t>
      </w:r>
      <w:r w:rsidRPr="00A1292D">
        <w:t xml:space="preserve">službě DPD </w:t>
      </w:r>
      <w:proofErr w:type="spellStart"/>
      <w:r w:rsidRPr="00A1292D">
        <w:t>Private</w:t>
      </w:r>
      <w:proofErr w:type="spellEnd"/>
    </w:p>
    <w:p w:rsidR="00F02A13" w:rsidRPr="00A1292D" w:rsidRDefault="00F02A13" w:rsidP="00F02A13">
      <w:pPr>
        <w:pStyle w:val="DPDHeadingThree"/>
        <w:spacing w:after="120"/>
      </w:pPr>
      <w:r w:rsidRPr="00A1292D">
        <w:t>Možnosti, jak nazvat službu v košíku</w:t>
      </w:r>
    </w:p>
    <w:p w:rsidR="00F02A13" w:rsidRPr="00A1292D" w:rsidRDefault="00F02A13" w:rsidP="00F02A13">
      <w:pPr>
        <w:pStyle w:val="DPDBullet"/>
      </w:pPr>
      <w:r w:rsidRPr="00A1292D">
        <w:t xml:space="preserve">DPD </w:t>
      </w:r>
      <w:proofErr w:type="spellStart"/>
      <w:r w:rsidRPr="00A1292D">
        <w:t>Private</w:t>
      </w:r>
      <w:proofErr w:type="spellEnd"/>
      <w:r w:rsidRPr="00A1292D">
        <w:t xml:space="preserve"> </w:t>
      </w:r>
      <w:r w:rsidR="00B11C15">
        <w:rPr>
          <w:rFonts w:cs="Arial"/>
        </w:rPr>
        <w:t>–</w:t>
      </w:r>
      <w:r w:rsidR="00B11C15">
        <w:t xml:space="preserve"> </w:t>
      </w:r>
      <w:r w:rsidR="00526A10">
        <w:t>Flexibilní doručení</w:t>
      </w:r>
    </w:p>
    <w:p w:rsidR="00F02A13" w:rsidRDefault="00F02A13" w:rsidP="009A4E5B">
      <w:pPr>
        <w:pStyle w:val="DPDBullet"/>
      </w:pPr>
      <w:r w:rsidRPr="00A1292D">
        <w:t xml:space="preserve">DPD </w:t>
      </w:r>
      <w:proofErr w:type="spellStart"/>
      <w:r w:rsidRPr="00A1292D">
        <w:t>Private</w:t>
      </w:r>
      <w:proofErr w:type="spellEnd"/>
      <w:r w:rsidRPr="00A1292D">
        <w:t xml:space="preserve"> </w:t>
      </w:r>
      <w:r w:rsidR="00394B7D">
        <w:rPr>
          <w:rFonts w:cs="Arial"/>
        </w:rPr>
        <w:t>–</w:t>
      </w:r>
      <w:r w:rsidRPr="00A1292D">
        <w:t xml:space="preserve"> Doporučujeme</w:t>
      </w:r>
    </w:p>
    <w:p w:rsidR="00CF26A8" w:rsidRPr="00CF26A8" w:rsidRDefault="00CF26A8" w:rsidP="00CF26A8">
      <w:pPr>
        <w:pStyle w:val="DPDBullet"/>
      </w:pPr>
      <w:proofErr w:type="spellStart"/>
      <w:r w:rsidRPr="00CF26A8">
        <w:t>Predict</w:t>
      </w:r>
      <w:proofErr w:type="spellEnd"/>
      <w:r w:rsidRPr="00CF26A8">
        <w:t xml:space="preserve"> – </w:t>
      </w:r>
      <w:r w:rsidR="00D4315D">
        <w:t>V</w:t>
      </w:r>
      <w:r w:rsidRPr="00CF26A8">
        <w:t xml:space="preserve">íte na hodinu přesně, kdy </w:t>
      </w:r>
      <w:r w:rsidR="00D4315D">
        <w:t>DPD přijede</w:t>
      </w:r>
    </w:p>
    <w:p w:rsidR="00F02A13" w:rsidRPr="00A1292D" w:rsidRDefault="00F02A13" w:rsidP="00F02A13">
      <w:pPr>
        <w:pStyle w:val="DPDBullet"/>
        <w:numPr>
          <w:ilvl w:val="0"/>
          <w:numId w:val="0"/>
        </w:numPr>
        <w:ind w:left="360" w:hanging="360"/>
      </w:pPr>
    </w:p>
    <w:p w:rsidR="00F02A13" w:rsidRPr="00A1292D" w:rsidRDefault="00F02A13" w:rsidP="00F02A13">
      <w:pPr>
        <w:pStyle w:val="DPDHeadingThree"/>
        <w:spacing w:after="120"/>
      </w:pPr>
      <w:r w:rsidRPr="00A1292D">
        <w:t>Text např. do sekce doprava</w:t>
      </w:r>
    </w:p>
    <w:p w:rsidR="00F02A13" w:rsidRPr="00A1292D" w:rsidRDefault="00F02A13" w:rsidP="00F02A13">
      <w:pPr>
        <w:pStyle w:val="DPDBullet"/>
        <w:numPr>
          <w:ilvl w:val="0"/>
          <w:numId w:val="0"/>
        </w:numPr>
        <w:ind w:left="360" w:hanging="360"/>
        <w:rPr>
          <w:b/>
        </w:rPr>
      </w:pPr>
      <w:r>
        <w:rPr>
          <w:b/>
        </w:rPr>
        <w:t xml:space="preserve">Doručení </w:t>
      </w:r>
      <w:r w:rsidRPr="00A1292D">
        <w:rPr>
          <w:b/>
        </w:rPr>
        <w:t xml:space="preserve">službou DPD </w:t>
      </w:r>
      <w:proofErr w:type="spellStart"/>
      <w:r w:rsidRPr="00A1292D">
        <w:rPr>
          <w:b/>
        </w:rPr>
        <w:t>Private</w:t>
      </w:r>
      <w:proofErr w:type="spellEnd"/>
      <w:r w:rsidRPr="00A1292D">
        <w:rPr>
          <w:b/>
        </w:rPr>
        <w:t xml:space="preserve"> </w:t>
      </w:r>
      <w:r w:rsidR="00056F25" w:rsidRPr="00B361FB">
        <w:rPr>
          <w:rFonts w:cs="Arial"/>
          <w:b/>
        </w:rPr>
        <w:t>–</w:t>
      </w:r>
      <w:r w:rsidR="00056F25" w:rsidRPr="00B361FB">
        <w:rPr>
          <w:b/>
        </w:rPr>
        <w:t xml:space="preserve"> </w:t>
      </w:r>
      <w:r w:rsidR="00B361FB" w:rsidRPr="00B361FB">
        <w:rPr>
          <w:b/>
        </w:rPr>
        <w:t>Flexibilní doručení</w:t>
      </w:r>
    </w:p>
    <w:p w:rsidR="00F02A13" w:rsidRDefault="00F02A13" w:rsidP="00F02A13">
      <w:pPr>
        <w:pStyle w:val="DPDBullet"/>
      </w:pPr>
      <w:r w:rsidRPr="00A1292D">
        <w:t>DPD doručuje balíčky do druhého pracovního dne</w:t>
      </w:r>
      <w:r>
        <w:t xml:space="preserve">. </w:t>
      </w:r>
      <w:r w:rsidRPr="00A1292D">
        <w:t>Když vás kurýr nezastihne</w:t>
      </w:r>
      <w:r>
        <w:t xml:space="preserve"> </w:t>
      </w:r>
      <w:r w:rsidR="00526A10">
        <w:t>na adrese</w:t>
      </w:r>
      <w:r w:rsidRPr="00A1292D">
        <w:t xml:space="preserve">, </w:t>
      </w:r>
      <w:r w:rsidR="00526A10">
        <w:t xml:space="preserve">pokusí se o to znovu </w:t>
      </w:r>
      <w:r w:rsidRPr="00A1292D">
        <w:t>následující pracovní den.</w:t>
      </w:r>
    </w:p>
    <w:p w:rsidR="00F02A13" w:rsidRPr="00A1292D" w:rsidRDefault="00F02A13" w:rsidP="00F02A13">
      <w:pPr>
        <w:pStyle w:val="DPDBullet"/>
      </w:pPr>
      <w:r w:rsidRPr="00A1292D">
        <w:t xml:space="preserve">O doručení vás budou informovat </w:t>
      </w:r>
      <w:proofErr w:type="spellStart"/>
      <w:r w:rsidRPr="00A1292D">
        <w:t>SMS</w:t>
      </w:r>
      <w:r w:rsidR="0041745E">
        <w:t>kou</w:t>
      </w:r>
      <w:proofErr w:type="spellEnd"/>
      <w:r w:rsidR="0041745E">
        <w:t xml:space="preserve"> nebo e-mailem. </w:t>
      </w:r>
      <w:r w:rsidR="003B0222">
        <w:t>Dozvíte se z nich jednohodinové rozmezí, kdy kurýra očekávat</w:t>
      </w:r>
      <w:r w:rsidR="001E3000">
        <w:t>,</w:t>
      </w:r>
      <w:r w:rsidR="003B0222">
        <w:t xml:space="preserve"> i přístupové údaje do webové aplikace </w:t>
      </w:r>
      <w:r w:rsidR="003B0222" w:rsidRPr="00021E69">
        <w:t>DPD Kurýr</w:t>
      </w:r>
      <w:r w:rsidR="003B0222">
        <w:t xml:space="preserve">. V ní uvidíte, jak se kurýr blíží, a kolik adres ho od vás dělí. </w:t>
      </w:r>
    </w:p>
    <w:p w:rsidR="00F02A13" w:rsidRDefault="003B0222" w:rsidP="00021E69">
      <w:pPr>
        <w:pStyle w:val="DPDBullet"/>
      </w:pPr>
      <w:r>
        <w:t>A</w:t>
      </w:r>
      <w:r w:rsidR="00396925">
        <w:t>plikace</w:t>
      </w:r>
      <w:r w:rsidR="00F02A13" w:rsidRPr="00A1292D">
        <w:t xml:space="preserve"> DPD Kurýr na </w:t>
      </w:r>
      <w:hyperlink r:id="rId26" w:history="1">
        <w:r w:rsidR="00F02A13" w:rsidRPr="00021E69">
          <w:rPr>
            <w:color w:val="DC0032" w:themeColor="accent1"/>
          </w:rPr>
          <w:t>www.dpdkuryr.cz</w:t>
        </w:r>
      </w:hyperlink>
      <w:r>
        <w:t xml:space="preserve"> vám</w:t>
      </w:r>
      <w:r w:rsidR="00CF26A8">
        <w:t xml:space="preserve"> dále</w:t>
      </w:r>
      <w:r>
        <w:t xml:space="preserve"> umožní</w:t>
      </w:r>
      <w:r w:rsidR="00F02A13" w:rsidRPr="00A1292D">
        <w:t xml:space="preserve">: změnit adresu nebo </w:t>
      </w:r>
      <w:r w:rsidR="00526A10">
        <w:t>datum</w:t>
      </w:r>
      <w:r w:rsidR="00F02A13" w:rsidRPr="00A1292D">
        <w:t xml:space="preserve"> doručení</w:t>
      </w:r>
      <w:r w:rsidR="00021E69">
        <w:t xml:space="preserve">, </w:t>
      </w:r>
      <w:r w:rsidR="00021E69" w:rsidRPr="00A1292D">
        <w:t>ve většíc</w:t>
      </w:r>
      <w:r w:rsidR="00021E69">
        <w:t xml:space="preserve">h městech si </w:t>
      </w:r>
      <w:r w:rsidR="00A65F90">
        <w:t>zvolit</w:t>
      </w:r>
      <w:r w:rsidR="00021E69">
        <w:t xml:space="preserve"> dobu doručení ráno</w:t>
      </w:r>
      <w:r w:rsidR="00164BD2">
        <w:t xml:space="preserve"> (</w:t>
      </w:r>
      <w:r w:rsidR="00021E69">
        <w:t>8.00-10.00),</w:t>
      </w:r>
      <w:r w:rsidR="00CF26A8">
        <w:t xml:space="preserve"> </w:t>
      </w:r>
      <w:r w:rsidR="006F2A7B">
        <w:t>přidat záložní adresu (tam</w:t>
      </w:r>
      <w:r>
        <w:t xml:space="preserve"> se kurýr vydá, když vás nezastihne na té původní), </w:t>
      </w:r>
      <w:r w:rsidR="00F02A13" w:rsidRPr="00A1292D">
        <w:t>zvolit osobní odběr ve výdejním místě</w:t>
      </w:r>
      <w:r>
        <w:t xml:space="preserve"> Pickup</w:t>
      </w:r>
      <w:r w:rsidR="00526A10">
        <w:t xml:space="preserve"> </w:t>
      </w:r>
      <w:r w:rsidR="00CF26A8">
        <w:t>nebo odložit doručení o 10 dní.</w:t>
      </w:r>
      <w:r w:rsidR="00021E69">
        <w:t xml:space="preserve"> </w:t>
      </w:r>
    </w:p>
    <w:p w:rsidR="00F02A13" w:rsidRPr="00A1292D" w:rsidDel="008D0FF9" w:rsidRDefault="00F02A13" w:rsidP="00F02A13">
      <w:pPr>
        <w:pStyle w:val="DPDBullet"/>
      </w:pPr>
      <w:r w:rsidDel="008D0FF9">
        <w:t xml:space="preserve">Pokud jste si vybrali platbu dobírkou, kurýrovi zaplatíte při přebírání balíčku v hotovosti nebo kartou. </w:t>
      </w:r>
      <w:r w:rsidDel="008D0FF9">
        <w:rPr>
          <w:i/>
          <w:color w:val="DC0032" w:themeColor="accent1"/>
        </w:rPr>
        <w:t>Pokud vaši zákazníci nemůžou platit kartou, nechte pouze možnost platby v hotovosti.</w:t>
      </w:r>
    </w:p>
    <w:p w:rsidR="00CF26A8" w:rsidRPr="000238E6" w:rsidRDefault="00F02A13" w:rsidP="005813B8">
      <w:pPr>
        <w:pStyle w:val="DPDBullet"/>
      </w:pPr>
      <w:r>
        <w:t xml:space="preserve">Cestu balíčku sledujte na </w:t>
      </w:r>
      <w:hyperlink r:id="rId27" w:history="1">
        <w:r w:rsidRPr="00063976">
          <w:rPr>
            <w:rStyle w:val="Hypertextovodkaz"/>
            <w:u w:val="none"/>
          </w:rPr>
          <w:t>www.dpd.cz</w:t>
        </w:r>
      </w:hyperlink>
      <w:r w:rsidR="007203EC">
        <w:t>.</w:t>
      </w: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F02A13" w:rsidRPr="000238E6" w:rsidRDefault="00F02A13" w:rsidP="005813B8">
      <w:pPr>
        <w:pStyle w:val="DPDBodyText"/>
      </w:pPr>
    </w:p>
    <w:p w:rsidR="00743316" w:rsidRPr="007203EC" w:rsidRDefault="00743316"/>
    <w:p w:rsidR="00A929F9" w:rsidRDefault="00A929F9">
      <w:r>
        <w:br w:type="page"/>
      </w:r>
    </w:p>
    <w:p w:rsidR="00F02A13" w:rsidRPr="00A1292D" w:rsidRDefault="00F02A13" w:rsidP="00F02A13">
      <w:pPr>
        <w:pStyle w:val="DPDHeadingOne"/>
        <w:framePr w:wrap="around"/>
      </w:pPr>
      <w:r>
        <w:lastRenderedPageBreak/>
        <w:t xml:space="preserve">Podklady ke </w:t>
      </w:r>
      <w:r w:rsidRPr="00A1292D">
        <w:t xml:space="preserve">službě </w:t>
      </w:r>
      <w:r w:rsidR="007A3750">
        <w:t>Pickup</w:t>
      </w:r>
    </w:p>
    <w:p w:rsidR="00F02A13" w:rsidRPr="00A1292D" w:rsidRDefault="00F02A13" w:rsidP="00F02A13">
      <w:pPr>
        <w:pStyle w:val="DPDHeadingThree"/>
        <w:spacing w:after="120"/>
      </w:pPr>
      <w:r w:rsidRPr="00A1292D">
        <w:t>Možnosti, jak nazvat službu v košíku</w:t>
      </w:r>
    </w:p>
    <w:p w:rsidR="00F02A13" w:rsidRPr="00A1292D" w:rsidRDefault="007A3750" w:rsidP="00F02A13">
      <w:pPr>
        <w:pStyle w:val="DPDBullet"/>
      </w:pPr>
      <w:proofErr w:type="gramStart"/>
      <w:r>
        <w:t>Pickup</w:t>
      </w:r>
      <w:r w:rsidR="00F02A13" w:rsidRPr="00A1292D">
        <w:t xml:space="preserve"> </w:t>
      </w:r>
      <w:r w:rsidR="00F02A13" w:rsidRPr="00A1292D">
        <w:rPr>
          <w:rFonts w:cs="Arial"/>
        </w:rPr>
        <w:t>-</w:t>
      </w:r>
      <w:r w:rsidR="00F02A13" w:rsidRPr="00A1292D">
        <w:t xml:space="preserve"> Doručení</w:t>
      </w:r>
      <w:proofErr w:type="gramEnd"/>
      <w:r w:rsidR="00F02A13" w:rsidRPr="00A1292D">
        <w:t xml:space="preserve"> </w:t>
      </w:r>
      <w:r w:rsidR="00364D72">
        <w:t>ne výdejní místo</w:t>
      </w:r>
    </w:p>
    <w:p w:rsidR="00F02A13" w:rsidRDefault="007A3750" w:rsidP="00F02A13">
      <w:pPr>
        <w:pStyle w:val="DPDBullet"/>
      </w:pPr>
      <w:proofErr w:type="gramStart"/>
      <w:r>
        <w:t>Pickup</w:t>
      </w:r>
      <w:r w:rsidR="00F02A13" w:rsidRPr="00A1292D">
        <w:t xml:space="preserve"> </w:t>
      </w:r>
      <w:r w:rsidR="00B11C15" w:rsidRPr="00A1292D">
        <w:rPr>
          <w:rFonts w:cs="Arial"/>
        </w:rPr>
        <w:t>-</w:t>
      </w:r>
      <w:r w:rsidR="00F02A13" w:rsidRPr="00A1292D">
        <w:t xml:space="preserve"> Balíček</w:t>
      </w:r>
      <w:proofErr w:type="gramEnd"/>
      <w:r w:rsidR="00F02A13" w:rsidRPr="00A1292D">
        <w:t xml:space="preserve"> si vyzvednete ve výdejním místě</w:t>
      </w:r>
    </w:p>
    <w:p w:rsidR="00B20D12" w:rsidRPr="00A1292D" w:rsidRDefault="00B20D12" w:rsidP="00F02A13">
      <w:pPr>
        <w:pStyle w:val="DPDBullet"/>
      </w:pPr>
      <w:r>
        <w:t xml:space="preserve">Pickup – Vyzvedněte si zásilky tam, kde to máte nejblíže </w:t>
      </w:r>
    </w:p>
    <w:p w:rsidR="00F02A13" w:rsidRPr="00A1292D" w:rsidRDefault="00F02A13" w:rsidP="00F02A13">
      <w:pPr>
        <w:pStyle w:val="DPDBullet"/>
        <w:numPr>
          <w:ilvl w:val="0"/>
          <w:numId w:val="0"/>
        </w:numPr>
        <w:ind w:left="360" w:hanging="360"/>
      </w:pPr>
    </w:p>
    <w:p w:rsidR="00F02A13" w:rsidRPr="00A1292D" w:rsidRDefault="00F02A13" w:rsidP="00F02A13">
      <w:pPr>
        <w:pStyle w:val="DPDHeadingThree"/>
        <w:spacing w:after="120"/>
      </w:pPr>
      <w:r>
        <w:t>Text</w:t>
      </w:r>
      <w:r w:rsidRPr="00A1292D">
        <w:t xml:space="preserve"> např. do sekce doprava</w:t>
      </w:r>
    </w:p>
    <w:p w:rsidR="00F02A13" w:rsidRPr="00A1292D" w:rsidRDefault="00F02A13" w:rsidP="00F02A13">
      <w:pPr>
        <w:pStyle w:val="DPDBullet"/>
        <w:numPr>
          <w:ilvl w:val="0"/>
          <w:numId w:val="0"/>
        </w:numPr>
        <w:ind w:left="360" w:hanging="360"/>
        <w:rPr>
          <w:b/>
        </w:rPr>
      </w:pPr>
      <w:r w:rsidRPr="00A1292D">
        <w:rPr>
          <w:b/>
        </w:rPr>
        <w:t>Doruč</w:t>
      </w:r>
      <w:r>
        <w:rPr>
          <w:b/>
        </w:rPr>
        <w:t xml:space="preserve">ení službou </w:t>
      </w:r>
      <w:proofErr w:type="gramStart"/>
      <w:r w:rsidR="007A3750">
        <w:rPr>
          <w:b/>
        </w:rPr>
        <w:t>Pickup</w:t>
      </w:r>
      <w:r>
        <w:rPr>
          <w:b/>
        </w:rPr>
        <w:t xml:space="preserve"> </w:t>
      </w:r>
      <w:r w:rsidRPr="00891E95">
        <w:rPr>
          <w:rFonts w:cs="Arial"/>
          <w:b/>
        </w:rPr>
        <w:t>-</w:t>
      </w:r>
      <w:r>
        <w:rPr>
          <w:b/>
        </w:rPr>
        <w:t xml:space="preserve"> Balíček</w:t>
      </w:r>
      <w:proofErr w:type="gramEnd"/>
      <w:r>
        <w:rPr>
          <w:b/>
        </w:rPr>
        <w:t xml:space="preserve"> si vyzvednete ve výdejním místě</w:t>
      </w:r>
    </w:p>
    <w:p w:rsidR="00F02A13" w:rsidRDefault="00741A22" w:rsidP="00F02A13">
      <w:pPr>
        <w:pStyle w:val="DPDBullet"/>
      </w:pPr>
      <w:r>
        <w:t>Vybírat můžete z více než 1</w:t>
      </w:r>
      <w:r w:rsidR="00364D72">
        <w:t xml:space="preserve"> 250</w:t>
      </w:r>
      <w:r w:rsidR="00F02A13">
        <w:t xml:space="preserve"> výdejních míst </w:t>
      </w:r>
      <w:r w:rsidR="00B11C15">
        <w:t xml:space="preserve">Pickup </w:t>
      </w:r>
      <w:r w:rsidR="00F02A13">
        <w:t>po celé ČR</w:t>
      </w:r>
      <w:r w:rsidR="00364D72">
        <w:t>.</w:t>
      </w:r>
      <w:r w:rsidR="00F02A13">
        <w:t xml:space="preserve"> </w:t>
      </w:r>
      <w:r w:rsidR="00364D72">
        <w:t>J</w:t>
      </w:r>
      <w:r w:rsidR="00F02A13">
        <w:t>ejich seznam na</w:t>
      </w:r>
      <w:r w:rsidR="00364D72">
        <w:t>leznete</w:t>
      </w:r>
      <w:r w:rsidR="00F02A13">
        <w:t xml:space="preserve"> </w:t>
      </w:r>
      <w:r w:rsidR="0098016F">
        <w:t xml:space="preserve">na </w:t>
      </w:r>
      <w:hyperlink r:id="rId28" w:history="1">
        <w:r w:rsidR="0098016F" w:rsidRPr="00430681">
          <w:rPr>
            <w:rStyle w:val="Hypertextovodkaz"/>
          </w:rPr>
          <w:t>pickup.dpd.cz</w:t>
        </w:r>
      </w:hyperlink>
      <w:r w:rsidR="00F02A13">
        <w:t>.</w:t>
      </w:r>
    </w:p>
    <w:p w:rsidR="00364D72" w:rsidRDefault="00364D72" w:rsidP="00F02A13">
      <w:pPr>
        <w:pStyle w:val="DPDBullet"/>
      </w:pPr>
      <w:r>
        <w:t>Budete informován</w:t>
      </w:r>
      <w:r w:rsidR="00B20D12">
        <w:t>i</w:t>
      </w:r>
      <w:r>
        <w:t xml:space="preserve"> </w:t>
      </w:r>
      <w:proofErr w:type="spellStart"/>
      <w:r>
        <w:t>SMSkou</w:t>
      </w:r>
      <w:proofErr w:type="spellEnd"/>
      <w:r>
        <w:t xml:space="preserve"> nebo e-mailem v den vyzvednutí balí</w:t>
      </w:r>
      <w:r w:rsidR="00B20D12">
        <w:t>čku</w:t>
      </w:r>
      <w:r>
        <w:t xml:space="preserve"> v našem e-shopu, a poté při doručení zásilky do výdejního míst</w:t>
      </w:r>
      <w:r w:rsidR="003B71FE">
        <w:t>a. Pokud si zásilku nevyzvednete do 4. dnů od naskladnění, budete informováni o blížícím se vrácení zásil</w:t>
      </w:r>
      <w:r w:rsidR="00B20D12">
        <w:t>ky</w:t>
      </w:r>
      <w:r w:rsidR="003B71FE">
        <w:t xml:space="preserve"> odesílateli.</w:t>
      </w:r>
    </w:p>
    <w:p w:rsidR="00F02A13" w:rsidRDefault="00364D72" w:rsidP="00F02A13">
      <w:pPr>
        <w:pStyle w:val="DPDBullet"/>
      </w:pPr>
      <w:r>
        <w:t>Většina výdejních míst</w:t>
      </w:r>
      <w:r w:rsidR="00E45C10">
        <w:t xml:space="preserve"> </w:t>
      </w:r>
      <w:r>
        <w:t xml:space="preserve">má otevřeno minimálně jeden den o víkendu a </w:t>
      </w:r>
      <w:r w:rsidR="00F02A13">
        <w:t>balíček tam na vás počká 7 kalendářních dní.</w:t>
      </w:r>
    </w:p>
    <w:p w:rsidR="00F02A13" w:rsidRDefault="00F02A13" w:rsidP="00F02A13">
      <w:pPr>
        <w:pStyle w:val="DPDBullet"/>
      </w:pPr>
      <w:r>
        <w:t>Pokud jste si vybra</w:t>
      </w:r>
      <w:r w:rsidR="00E11551">
        <w:t>li platbu dobírkou, za balíček zaplatíte</w:t>
      </w:r>
      <w:r w:rsidR="00526A10">
        <w:t xml:space="preserve"> ve výdejním místě v hotovosti </w:t>
      </w:r>
      <w:r>
        <w:t>(</w:t>
      </w:r>
      <w:r w:rsidR="00E45C10">
        <w:t xml:space="preserve">platba kartou je </w:t>
      </w:r>
      <w:r w:rsidR="00A65F90">
        <w:t xml:space="preserve">možná </w:t>
      </w:r>
      <w:r w:rsidR="00526A10">
        <w:t xml:space="preserve">pouze </w:t>
      </w:r>
      <w:r w:rsidR="00A65F90">
        <w:t>v</w:t>
      </w:r>
      <w:r w:rsidR="00CE45AE">
        <w:t> </w:t>
      </w:r>
      <w:r w:rsidR="00E45C10">
        <w:t>depech</w:t>
      </w:r>
      <w:r w:rsidR="00CE45AE">
        <w:t xml:space="preserve"> DPD</w:t>
      </w:r>
      <w:r>
        <w:t>).</w:t>
      </w:r>
    </w:p>
    <w:p w:rsidR="00F02A13" w:rsidRDefault="00F02A13" w:rsidP="00F02A13">
      <w:pPr>
        <w:pStyle w:val="DPDBullet"/>
      </w:pPr>
      <w:r>
        <w:t xml:space="preserve">Cestu balíčku sledujte na </w:t>
      </w:r>
      <w:hyperlink r:id="rId29" w:history="1">
        <w:r w:rsidR="0098016F" w:rsidRPr="0098016F">
          <w:rPr>
            <w:rStyle w:val="Hypertextovodkaz"/>
            <w:u w:val="none"/>
          </w:rPr>
          <w:t>www.dpd.cz</w:t>
        </w:r>
      </w:hyperlink>
      <w:r w:rsidR="00B72514">
        <w:t>.</w:t>
      </w:r>
    </w:p>
    <w:p w:rsidR="00F02A13" w:rsidRDefault="00F02A13" w:rsidP="00F02A13">
      <w:pPr>
        <w:pStyle w:val="DPDBullet"/>
        <w:numPr>
          <w:ilvl w:val="0"/>
          <w:numId w:val="0"/>
        </w:numPr>
        <w:ind w:left="360"/>
      </w:pPr>
    </w:p>
    <w:p w:rsidR="00F02A13" w:rsidRDefault="00F02A13" w:rsidP="00F02A13">
      <w:pPr>
        <w:pStyle w:val="DPDBullet"/>
        <w:numPr>
          <w:ilvl w:val="0"/>
          <w:numId w:val="0"/>
        </w:numPr>
        <w:ind w:left="360" w:hanging="360"/>
      </w:pPr>
    </w:p>
    <w:p w:rsidR="00F02A13" w:rsidRPr="000238E6" w:rsidRDefault="00F02A13" w:rsidP="005813B8">
      <w:pPr>
        <w:pStyle w:val="DPDBodyText"/>
      </w:pPr>
    </w:p>
    <w:p w:rsidR="00C13C9E" w:rsidRDefault="00C13C9E" w:rsidP="00BF38DA">
      <w:pPr>
        <w:pStyle w:val="DPDNormal"/>
      </w:pPr>
    </w:p>
    <w:p w:rsidR="000F5261" w:rsidRDefault="000F5261" w:rsidP="00E4476C">
      <w:pPr>
        <w:pStyle w:val="DPDNormal"/>
      </w:pPr>
    </w:p>
    <w:p w:rsidR="0061299F" w:rsidRDefault="0061299F" w:rsidP="00E4476C">
      <w:pPr>
        <w:pStyle w:val="DPDNormal"/>
        <w:sectPr w:rsidR="0061299F" w:rsidSect="00F02A13">
          <w:type w:val="evenPage"/>
          <w:pgSz w:w="11906" w:h="16838" w:code="9"/>
          <w:pgMar w:top="1418" w:right="851" w:bottom="1247" w:left="1247" w:header="301" w:footer="301" w:gutter="0"/>
          <w:pgNumType w:start="1"/>
          <w:cols w:space="406"/>
          <w:docGrid w:linePitch="360"/>
        </w:sectPr>
      </w:pPr>
    </w:p>
    <w:p w:rsidR="00AC666D" w:rsidRDefault="002B0427" w:rsidP="0061299F">
      <w:pPr>
        <w:pStyle w:val="DPDNormal"/>
      </w:pPr>
      <w:r w:rsidRPr="00AC666D">
        <w:rPr>
          <w:noProof/>
          <w:sz w:val="56"/>
          <w:szCs w:val="56"/>
        </w:rPr>
        <w:lastRenderedPageBreak/>
        <w:drawing>
          <wp:anchor distT="0" distB="0" distL="114300" distR="114300" simplePos="0" relativeHeight="251665408" behindDoc="0" locked="0" layoutInCell="1" allowOverlap="1" wp14:anchorId="1F91E7F3" wp14:editId="3B7C1FD5">
            <wp:simplePos x="0" y="0"/>
            <wp:positionH relativeFrom="margin">
              <wp:posOffset>-803275</wp:posOffset>
            </wp:positionH>
            <wp:positionV relativeFrom="margin">
              <wp:posOffset>-910590</wp:posOffset>
            </wp:positionV>
            <wp:extent cx="7577455" cy="5052060"/>
            <wp:effectExtent l="0" t="0" r="4445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D_Driver_at_door_with_young_man_KX_6688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505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0427" w:rsidRDefault="002B0427" w:rsidP="0061299F">
      <w:pPr>
        <w:pStyle w:val="DPDNormal"/>
        <w:rPr>
          <w:sz w:val="56"/>
          <w:szCs w:val="56"/>
        </w:rPr>
      </w:pPr>
    </w:p>
    <w:p w:rsidR="0061299F" w:rsidRPr="00AC666D" w:rsidRDefault="00F02A13" w:rsidP="0061299F">
      <w:pPr>
        <w:pStyle w:val="DPDNormal"/>
        <w:rPr>
          <w:sz w:val="56"/>
          <w:szCs w:val="56"/>
        </w:rPr>
      </w:pPr>
      <w:r w:rsidRPr="00AC666D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37269439" wp14:editId="5E111C42">
                <wp:simplePos x="0" y="0"/>
                <wp:positionH relativeFrom="page">
                  <wp:posOffset>790575</wp:posOffset>
                </wp:positionH>
                <wp:positionV relativeFrom="page">
                  <wp:posOffset>9496425</wp:posOffset>
                </wp:positionV>
                <wp:extent cx="4190365" cy="914400"/>
                <wp:effectExtent l="0" t="0" r="63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036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A13" w:rsidRPr="00A1292D" w:rsidRDefault="0048155A" w:rsidP="0048155A">
                            <w:pPr>
                              <w:pStyle w:val="DPDNormal"/>
                              <w:spacing w:after="120"/>
                            </w:pPr>
                            <w:r w:rsidRPr="0048155A">
                              <w:rPr>
                                <w:b/>
                              </w:rPr>
                              <w:t>E-mail:</w:t>
                            </w:r>
                            <w:r>
                              <w:t xml:space="preserve"> marketing</w:t>
                            </w:r>
                            <w:r>
                              <w:rPr>
                                <w:rFonts w:cs="Arial"/>
                              </w:rPr>
                              <w:t>@</w:t>
                            </w:r>
                            <w:r>
                              <w:t>dpd.cz</w:t>
                            </w:r>
                          </w:p>
                          <w:p w:rsidR="005B4E05" w:rsidRDefault="00F02A13" w:rsidP="004A372F">
                            <w:pPr>
                              <w:pStyle w:val="DPDNormal"/>
                            </w:pPr>
                            <w:r w:rsidRPr="00A1292D">
                              <w:rPr>
                                <w:b/>
                              </w:rPr>
                              <w:t xml:space="preserve">Webové stránky: </w:t>
                            </w:r>
                            <w:r w:rsidRPr="00A1292D">
                              <w:t>www.dpd</w:t>
                            </w:r>
                            <w:r>
                              <w:t>.cz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694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25pt;margin-top:747.75pt;width:329.9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" o:allowincell="f" filled="f" stroked="f" strokeweight=".5pt">
                <v:textbox inset="0,0,0,0">
                  <w:txbxContent>
                    <w:p w:rsidR="00F02A13" w:rsidRPr="00A1292D" w:rsidRDefault="0048155A" w:rsidP="0048155A">
                      <w:pPr>
                        <w:pStyle w:val="DPDNormal"/>
                        <w:spacing w:after="120"/>
                      </w:pPr>
                      <w:r w:rsidRPr="0048155A">
                        <w:rPr>
                          <w:b/>
                        </w:rPr>
                        <w:t>E-mail:</w:t>
                      </w:r>
                      <w:r>
                        <w:t xml:space="preserve"> marketing</w:t>
                      </w:r>
                      <w:r>
                        <w:rPr>
                          <w:rFonts w:cs="Arial"/>
                        </w:rPr>
                        <w:t>@</w:t>
                      </w:r>
                      <w:r>
                        <w:t>dpd.cz</w:t>
                      </w:r>
                    </w:p>
                    <w:p w:rsidR="005B4E05" w:rsidRDefault="00F02A13" w:rsidP="004A372F">
                      <w:pPr>
                        <w:pStyle w:val="DPDNormal"/>
                      </w:pPr>
                      <w:r w:rsidRPr="00A1292D">
                        <w:rPr>
                          <w:b/>
                        </w:rPr>
                        <w:t xml:space="preserve">Webové stránky: </w:t>
                      </w:r>
                      <w:r w:rsidRPr="00A1292D">
                        <w:t>www.dpd</w:t>
                      </w:r>
                      <w:r>
                        <w:t>.cz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B327BB">
        <w:rPr>
          <w:sz w:val="56"/>
          <w:szCs w:val="56"/>
        </w:rPr>
        <w:t xml:space="preserve">Chceme se stát nejobdivovanějším balíkovým přepravcem </w:t>
      </w:r>
      <w:r w:rsidR="00A96307">
        <w:rPr>
          <w:sz w:val="56"/>
          <w:szCs w:val="56"/>
        </w:rPr>
        <w:t>v ČR</w:t>
      </w:r>
    </w:p>
    <w:sectPr w:rsidR="0061299F" w:rsidRPr="00AC666D" w:rsidSect="00D86424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418" w:right="851" w:bottom="1247" w:left="1247" w:header="301" w:footer="3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69F" w:rsidRDefault="009C469F" w:rsidP="00241682">
      <w:pPr>
        <w:spacing w:after="0" w:line="240" w:lineRule="auto"/>
      </w:pPr>
      <w:r>
        <w:separator/>
      </w:r>
    </w:p>
  </w:endnote>
  <w:endnote w:type="continuationSeparator" w:id="0">
    <w:p w:rsidR="009C469F" w:rsidRDefault="009C469F" w:rsidP="00241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tblpY="16401"/>
      <w:tblOverlap w:val="never"/>
      <w:tblW w:w="1029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51"/>
      <w:gridCol w:w="5045"/>
    </w:tblGrid>
    <w:tr w:rsidR="00BF38DA" w:rsidTr="00BF38DA">
      <w:trPr>
        <w:trHeight w:hRule="exact" w:val="240"/>
      </w:trPr>
      <w:tc>
        <w:tcPr>
          <w:tcW w:w="5251" w:type="dxa"/>
        </w:tcPr>
        <w:p w:rsidR="00BF38DA" w:rsidRDefault="00BF38DA" w:rsidP="00BF38DA">
          <w:pPr>
            <w:pStyle w:val="DPDPageNo"/>
          </w:pPr>
        </w:p>
      </w:tc>
      <w:tc>
        <w:tcPr>
          <w:tcW w:w="5045" w:type="dxa"/>
        </w:tcPr>
        <w:p w:rsidR="00BF38DA" w:rsidRDefault="00F7759F" w:rsidP="00BF38DA">
          <w:pPr>
            <w:pStyle w:val="DPDPageNoRight"/>
          </w:pPr>
          <w:r>
            <w:fldChar w:fldCharType="begin"/>
          </w:r>
          <w:r w:rsidR="005B1797">
            <w:instrText xml:space="preserve"> PAGE  \* Arabic </w:instrText>
          </w:r>
          <w:r>
            <w:fldChar w:fldCharType="separate"/>
          </w:r>
          <w:r w:rsidR="008409E3">
            <w:rPr>
              <w:noProof/>
            </w:rPr>
            <w:t>2</w:t>
          </w:r>
          <w:r>
            <w:fldChar w:fldCharType="end"/>
          </w:r>
        </w:p>
      </w:tc>
    </w:tr>
  </w:tbl>
  <w:p w:rsidR="00BF38DA" w:rsidRDefault="00BF38DA" w:rsidP="00BF38DA">
    <w:pPr>
      <w:pStyle w:val="DPDNormal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page" w:tblpY="16132"/>
      <w:tblOverlap w:val="never"/>
      <w:tblW w:w="98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8"/>
      <w:gridCol w:w="1875"/>
    </w:tblGrid>
    <w:tr w:rsidR="00BF38DA" w:rsidTr="00305EC2">
      <w:trPr>
        <w:trHeight w:hRule="exact" w:val="240"/>
      </w:trPr>
      <w:tc>
        <w:tcPr>
          <w:tcW w:w="7938" w:type="dxa"/>
        </w:tcPr>
        <w:p w:rsidR="00BF38DA" w:rsidRDefault="00F7759F" w:rsidP="00305EC2">
          <w:pPr>
            <w:pStyle w:val="DPDPageNo"/>
          </w:pPr>
          <w:r>
            <w:fldChar w:fldCharType="begin"/>
          </w:r>
          <w:r w:rsidR="00FF7BC7">
            <w:instrText xml:space="preserve"> STYLEREF  DPD_FP_Title </w:instrText>
          </w:r>
          <w:r>
            <w:fldChar w:fldCharType="separate"/>
          </w:r>
          <w:r w:rsidR="004F1C11">
            <w:rPr>
              <w:noProof/>
            </w:rPr>
            <w:t>Povězte svým zákazníkům, jak doručujeme</w:t>
          </w:r>
          <w:r>
            <w:fldChar w:fldCharType="end"/>
          </w:r>
        </w:p>
      </w:tc>
      <w:tc>
        <w:tcPr>
          <w:tcW w:w="1875" w:type="dxa"/>
        </w:tcPr>
        <w:p w:rsidR="00BF38DA" w:rsidRDefault="00F7759F" w:rsidP="00305EC2">
          <w:pPr>
            <w:pStyle w:val="DPDPageNoRight"/>
          </w:pPr>
          <w:r>
            <w:fldChar w:fldCharType="begin"/>
          </w:r>
          <w:r w:rsidR="008409E3">
            <w:instrText xml:space="preserve"> PAGE  \* Arabic </w:instrText>
          </w:r>
          <w:r>
            <w:fldChar w:fldCharType="separate"/>
          </w:r>
          <w:r w:rsidR="001E3000">
            <w:rPr>
              <w:noProof/>
            </w:rPr>
            <w:t>3</w:t>
          </w:r>
          <w:r>
            <w:fldChar w:fldCharType="end"/>
          </w:r>
        </w:p>
      </w:tc>
    </w:tr>
  </w:tbl>
  <w:p w:rsidR="00BF38DA" w:rsidRDefault="00BF38DA" w:rsidP="00BF38DA">
    <w:pPr>
      <w:pStyle w:val="DPDNormal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61299F" w:rsidP="0061299F">
    <w:pPr>
      <w:pStyle w:val="DPDNormal"/>
    </w:pP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61299F" w:rsidP="00BF38DA">
    <w:pPr>
      <w:pStyle w:val="DPDNormal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61299F" w:rsidP="00BF38DA">
    <w:pPr>
      <w:pStyle w:val="DPDNormal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61299F" w:rsidP="0061299F">
    <w:pPr>
      <w:pStyle w:val="DPDNormal"/>
    </w:pPr>
    <w:r>
      <w:t xml:space="preserve"> </w:t>
    </w:r>
    <w:r w:rsidR="005813B8" w:rsidRPr="005813B8">
      <w:rPr>
        <w:noProof/>
      </w:rPr>
      <w:drawing>
        <wp:anchor distT="0" distB="0" distL="114300" distR="114300" simplePos="0" relativeHeight="251673600" behindDoc="0" locked="1" layoutInCell="1" allowOverlap="1">
          <wp:simplePos x="0" y="0"/>
          <wp:positionH relativeFrom="page">
            <wp:posOffset>5362575</wp:posOffset>
          </wp:positionH>
          <wp:positionV relativeFrom="page">
            <wp:posOffset>9677400</wp:posOffset>
          </wp:positionV>
          <wp:extent cx="1685925" cy="723900"/>
          <wp:effectExtent l="19050" t="0" r="9525" b="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69F" w:rsidRDefault="009C469F" w:rsidP="00241682">
      <w:pPr>
        <w:spacing w:after="0" w:line="240" w:lineRule="auto"/>
      </w:pPr>
      <w:r>
        <w:separator/>
      </w:r>
    </w:p>
  </w:footnote>
  <w:footnote w:type="continuationSeparator" w:id="0">
    <w:p w:rsidR="009C469F" w:rsidRDefault="009C469F" w:rsidP="00241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8DA" w:rsidRDefault="00BF38DA" w:rsidP="00BF38DA">
    <w:pPr>
      <w:pStyle w:val="DPDNormal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8DA" w:rsidRDefault="00BF38DA" w:rsidP="00BF38DA">
    <w:pPr>
      <w:pStyle w:val="DPDNormal"/>
    </w:pPr>
    <w:r>
      <w:t xml:space="preserve"> </w:t>
    </w:r>
    <w:r w:rsidR="00414FFF" w:rsidRPr="003D0F5A">
      <w:rPr>
        <w:noProof/>
      </w:rPr>
      <w:drawing>
        <wp:anchor distT="0" distB="0" distL="114300" distR="114300" simplePos="0" relativeHeight="251667456" behindDoc="0" locked="1" layoutInCell="1" allowOverlap="1">
          <wp:simplePos x="0" y="0"/>
          <wp:positionH relativeFrom="page">
            <wp:posOffset>6438900</wp:posOffset>
          </wp:positionH>
          <wp:positionV relativeFrom="page">
            <wp:posOffset>540385</wp:posOffset>
          </wp:positionV>
          <wp:extent cx="579120" cy="248285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48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092DDE" w:rsidP="0061299F">
    <w:pPr>
      <w:pStyle w:val="DPDNormal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659130</wp:posOffset>
          </wp:positionH>
          <wp:positionV relativeFrom="page">
            <wp:posOffset>9829165</wp:posOffset>
          </wp:positionV>
          <wp:extent cx="1011600" cy="248400"/>
          <wp:effectExtent l="0" t="0" r="0" b="0"/>
          <wp:wrapThrough wrapText="bothSides">
            <wp:wrapPolygon edited="0">
              <wp:start x="814" y="0"/>
              <wp:lineTo x="0" y="3315"/>
              <wp:lineTo x="0" y="16573"/>
              <wp:lineTo x="407" y="19887"/>
              <wp:lineTo x="20339" y="19887"/>
              <wp:lineTo x="21153" y="14916"/>
              <wp:lineTo x="21153" y="6629"/>
              <wp:lineTo x="3661" y="0"/>
              <wp:lineTo x="814" y="0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600" cy="24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D0F5A">
      <w:rPr>
        <w:noProof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659130</wp:posOffset>
          </wp:positionH>
          <wp:positionV relativeFrom="page">
            <wp:posOffset>612140</wp:posOffset>
          </wp:positionV>
          <wp:extent cx="1684800" cy="727200"/>
          <wp:effectExtent l="0" t="0" r="0" b="0"/>
          <wp:wrapNone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72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299F">
      <w:t xml:space="preserve"> </w:t>
    </w:r>
    <w:r w:rsidR="00A20DD7" w:rsidRPr="00A20DD7"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3332480</wp:posOffset>
          </wp:positionH>
          <wp:positionV relativeFrom="paragraph">
            <wp:posOffset>-1173480</wp:posOffset>
          </wp:positionV>
          <wp:extent cx="4493260" cy="5210175"/>
          <wp:effectExtent l="0" t="0" r="2540" b="0"/>
          <wp:wrapNone/>
          <wp:docPr id="3" name="Picture 1" descr="DPD_symbol_redgrad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D_symbol_redgrad_rgb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493260" cy="5210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61299F" w:rsidP="00BF38DA">
    <w:pPr>
      <w:pStyle w:val="DPDNormal"/>
    </w:pP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61299F" w:rsidP="00BF38DA">
    <w:pPr>
      <w:pStyle w:val="DPDNormal"/>
    </w:pP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99F" w:rsidRDefault="0061299F" w:rsidP="0061299F">
    <w:pPr>
      <w:pStyle w:val="DPD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C4E4C"/>
    <w:multiLevelType w:val="hybridMultilevel"/>
    <w:tmpl w:val="0E366A26"/>
    <w:lvl w:ilvl="0" w:tplc="C61248B8">
      <w:start w:val="1"/>
      <w:numFmt w:val="decimal"/>
      <w:pStyle w:val="DPDNumber"/>
      <w:lvlText w:val="%1."/>
      <w:lvlJc w:val="left"/>
      <w:pPr>
        <w:ind w:left="720" w:hanging="360"/>
      </w:pPr>
      <w:rPr>
        <w:rFonts w:hint="default"/>
        <w:color w:val="DC0032" w:themeColor="accen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63ACA"/>
    <w:multiLevelType w:val="multilevel"/>
    <w:tmpl w:val="2AA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1922B1"/>
    <w:multiLevelType w:val="hybridMultilevel"/>
    <w:tmpl w:val="EA06A998"/>
    <w:lvl w:ilvl="0" w:tplc="68841B76">
      <w:start w:val="1"/>
      <w:numFmt w:val="bullet"/>
      <w:pStyle w:val="DPDBullet"/>
      <w:lvlText w:val=""/>
      <w:lvlJc w:val="left"/>
      <w:pPr>
        <w:ind w:left="360" w:hanging="360"/>
      </w:pPr>
      <w:rPr>
        <w:rFonts w:ascii="Symbol" w:hAnsi="Symbol" w:hint="default"/>
        <w:color w:val="DC0032" w:themeColor="accent1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E1B18"/>
    <w:multiLevelType w:val="hybridMultilevel"/>
    <w:tmpl w:val="40905E5A"/>
    <w:lvl w:ilvl="0" w:tplc="D0D4F820">
      <w:start w:val="1"/>
      <w:numFmt w:val="decimal"/>
      <w:pStyle w:val="DPDHeadingOneNumb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A13"/>
    <w:rsid w:val="00010B55"/>
    <w:rsid w:val="00021E69"/>
    <w:rsid w:val="000238E6"/>
    <w:rsid w:val="00026C95"/>
    <w:rsid w:val="000428D3"/>
    <w:rsid w:val="00056F25"/>
    <w:rsid w:val="00077792"/>
    <w:rsid w:val="00092BF0"/>
    <w:rsid w:val="00092DDE"/>
    <w:rsid w:val="000956B6"/>
    <w:rsid w:val="00096853"/>
    <w:rsid w:val="000A73AF"/>
    <w:rsid w:val="000B4BA9"/>
    <w:rsid w:val="000C5523"/>
    <w:rsid w:val="000D2710"/>
    <w:rsid w:val="000E5219"/>
    <w:rsid w:val="000E5617"/>
    <w:rsid w:val="000F5261"/>
    <w:rsid w:val="00100668"/>
    <w:rsid w:val="00101CE3"/>
    <w:rsid w:val="00110FC6"/>
    <w:rsid w:val="001478F2"/>
    <w:rsid w:val="00155F4B"/>
    <w:rsid w:val="00164BD2"/>
    <w:rsid w:val="00172E0F"/>
    <w:rsid w:val="00176C1D"/>
    <w:rsid w:val="00184601"/>
    <w:rsid w:val="00187841"/>
    <w:rsid w:val="001A6141"/>
    <w:rsid w:val="001B071B"/>
    <w:rsid w:val="001B2A9D"/>
    <w:rsid w:val="001C22A1"/>
    <w:rsid w:val="001C4743"/>
    <w:rsid w:val="001E3000"/>
    <w:rsid w:val="001E6101"/>
    <w:rsid w:val="0021027A"/>
    <w:rsid w:val="00217C2A"/>
    <w:rsid w:val="00224E05"/>
    <w:rsid w:val="002265C1"/>
    <w:rsid w:val="00231302"/>
    <w:rsid w:val="00241682"/>
    <w:rsid w:val="00245DB2"/>
    <w:rsid w:val="00261D14"/>
    <w:rsid w:val="00267255"/>
    <w:rsid w:val="00280EB7"/>
    <w:rsid w:val="002931C9"/>
    <w:rsid w:val="002941AB"/>
    <w:rsid w:val="002A4D37"/>
    <w:rsid w:val="002B0047"/>
    <w:rsid w:val="002B0427"/>
    <w:rsid w:val="002E0D8E"/>
    <w:rsid w:val="002F6558"/>
    <w:rsid w:val="002F6C3A"/>
    <w:rsid w:val="00305EC2"/>
    <w:rsid w:val="00306B2E"/>
    <w:rsid w:val="00310F89"/>
    <w:rsid w:val="00311B2D"/>
    <w:rsid w:val="003223AF"/>
    <w:rsid w:val="003457D7"/>
    <w:rsid w:val="00346EC9"/>
    <w:rsid w:val="00351D70"/>
    <w:rsid w:val="00364D72"/>
    <w:rsid w:val="0037196D"/>
    <w:rsid w:val="00371E55"/>
    <w:rsid w:val="00377534"/>
    <w:rsid w:val="00377D9B"/>
    <w:rsid w:val="00386079"/>
    <w:rsid w:val="00394B7D"/>
    <w:rsid w:val="0039632C"/>
    <w:rsid w:val="00396925"/>
    <w:rsid w:val="003B0222"/>
    <w:rsid w:val="003B71FE"/>
    <w:rsid w:val="003C21F6"/>
    <w:rsid w:val="004047AF"/>
    <w:rsid w:val="00414FFF"/>
    <w:rsid w:val="0041745E"/>
    <w:rsid w:val="00423B4A"/>
    <w:rsid w:val="00430681"/>
    <w:rsid w:val="00445B6C"/>
    <w:rsid w:val="0045257C"/>
    <w:rsid w:val="0048155A"/>
    <w:rsid w:val="004A372F"/>
    <w:rsid w:val="004C007A"/>
    <w:rsid w:val="004D3523"/>
    <w:rsid w:val="004E2783"/>
    <w:rsid w:val="004F1C11"/>
    <w:rsid w:val="00526A10"/>
    <w:rsid w:val="0053254C"/>
    <w:rsid w:val="00536767"/>
    <w:rsid w:val="00556C88"/>
    <w:rsid w:val="00557274"/>
    <w:rsid w:val="005813B8"/>
    <w:rsid w:val="0058489C"/>
    <w:rsid w:val="005B1797"/>
    <w:rsid w:val="005B4E05"/>
    <w:rsid w:val="005C196C"/>
    <w:rsid w:val="005C3736"/>
    <w:rsid w:val="005C51AD"/>
    <w:rsid w:val="005D06FB"/>
    <w:rsid w:val="005E4930"/>
    <w:rsid w:val="005F0A69"/>
    <w:rsid w:val="005F1552"/>
    <w:rsid w:val="00605BE8"/>
    <w:rsid w:val="0061299F"/>
    <w:rsid w:val="00662730"/>
    <w:rsid w:val="00670DCA"/>
    <w:rsid w:val="006731FA"/>
    <w:rsid w:val="006B5651"/>
    <w:rsid w:val="006C53F0"/>
    <w:rsid w:val="006C554F"/>
    <w:rsid w:val="006D072F"/>
    <w:rsid w:val="006F2A7B"/>
    <w:rsid w:val="00711B52"/>
    <w:rsid w:val="00717240"/>
    <w:rsid w:val="007203EC"/>
    <w:rsid w:val="0073379C"/>
    <w:rsid w:val="00741A22"/>
    <w:rsid w:val="00743316"/>
    <w:rsid w:val="007860DE"/>
    <w:rsid w:val="00791D13"/>
    <w:rsid w:val="007974D5"/>
    <w:rsid w:val="007A3750"/>
    <w:rsid w:val="007B15CC"/>
    <w:rsid w:val="007C0FC6"/>
    <w:rsid w:val="007C4638"/>
    <w:rsid w:val="007C6DCB"/>
    <w:rsid w:val="007D06DC"/>
    <w:rsid w:val="007D445D"/>
    <w:rsid w:val="007D454C"/>
    <w:rsid w:val="007D7348"/>
    <w:rsid w:val="007E52E0"/>
    <w:rsid w:val="008009A3"/>
    <w:rsid w:val="008052FA"/>
    <w:rsid w:val="00816530"/>
    <w:rsid w:val="0082426B"/>
    <w:rsid w:val="008409E3"/>
    <w:rsid w:val="008448F4"/>
    <w:rsid w:val="00850810"/>
    <w:rsid w:val="008522FB"/>
    <w:rsid w:val="00852893"/>
    <w:rsid w:val="00857556"/>
    <w:rsid w:val="00863C76"/>
    <w:rsid w:val="00864DAB"/>
    <w:rsid w:val="0089130A"/>
    <w:rsid w:val="008946F0"/>
    <w:rsid w:val="00896B82"/>
    <w:rsid w:val="008A2926"/>
    <w:rsid w:val="008D0FF9"/>
    <w:rsid w:val="008D6A1E"/>
    <w:rsid w:val="009160D2"/>
    <w:rsid w:val="009219EF"/>
    <w:rsid w:val="0092533B"/>
    <w:rsid w:val="0094744F"/>
    <w:rsid w:val="00952A8A"/>
    <w:rsid w:val="00965C7C"/>
    <w:rsid w:val="0097211A"/>
    <w:rsid w:val="0098016F"/>
    <w:rsid w:val="009A4E5B"/>
    <w:rsid w:val="009C469F"/>
    <w:rsid w:val="009C7B53"/>
    <w:rsid w:val="009D4F20"/>
    <w:rsid w:val="009E405A"/>
    <w:rsid w:val="009F12B6"/>
    <w:rsid w:val="009F4A30"/>
    <w:rsid w:val="00A20430"/>
    <w:rsid w:val="00A20DD7"/>
    <w:rsid w:val="00A234B8"/>
    <w:rsid w:val="00A26F15"/>
    <w:rsid w:val="00A300E0"/>
    <w:rsid w:val="00A30F47"/>
    <w:rsid w:val="00A44212"/>
    <w:rsid w:val="00A56091"/>
    <w:rsid w:val="00A65F90"/>
    <w:rsid w:val="00A736E1"/>
    <w:rsid w:val="00A85D5F"/>
    <w:rsid w:val="00A929F9"/>
    <w:rsid w:val="00A96307"/>
    <w:rsid w:val="00AC5C27"/>
    <w:rsid w:val="00AC666D"/>
    <w:rsid w:val="00AF5721"/>
    <w:rsid w:val="00B066EC"/>
    <w:rsid w:val="00B11C15"/>
    <w:rsid w:val="00B208AB"/>
    <w:rsid w:val="00B20D12"/>
    <w:rsid w:val="00B22E54"/>
    <w:rsid w:val="00B254C6"/>
    <w:rsid w:val="00B30AF3"/>
    <w:rsid w:val="00B327BB"/>
    <w:rsid w:val="00B35280"/>
    <w:rsid w:val="00B361FB"/>
    <w:rsid w:val="00B71609"/>
    <w:rsid w:val="00B72514"/>
    <w:rsid w:val="00B813B7"/>
    <w:rsid w:val="00B93897"/>
    <w:rsid w:val="00BB4AFA"/>
    <w:rsid w:val="00BF1478"/>
    <w:rsid w:val="00BF38DA"/>
    <w:rsid w:val="00C13C9E"/>
    <w:rsid w:val="00C43B19"/>
    <w:rsid w:val="00C43E85"/>
    <w:rsid w:val="00C51D4D"/>
    <w:rsid w:val="00C84B78"/>
    <w:rsid w:val="00C93B5E"/>
    <w:rsid w:val="00C94137"/>
    <w:rsid w:val="00C96BCA"/>
    <w:rsid w:val="00CA154F"/>
    <w:rsid w:val="00CB7A4D"/>
    <w:rsid w:val="00CE17CB"/>
    <w:rsid w:val="00CE45AE"/>
    <w:rsid w:val="00CF26A8"/>
    <w:rsid w:val="00D252D1"/>
    <w:rsid w:val="00D332E3"/>
    <w:rsid w:val="00D33A36"/>
    <w:rsid w:val="00D4315D"/>
    <w:rsid w:val="00D46F04"/>
    <w:rsid w:val="00D55210"/>
    <w:rsid w:val="00D5605E"/>
    <w:rsid w:val="00D74CEB"/>
    <w:rsid w:val="00D86424"/>
    <w:rsid w:val="00D96ABA"/>
    <w:rsid w:val="00D97E79"/>
    <w:rsid w:val="00DD0A06"/>
    <w:rsid w:val="00DD2F29"/>
    <w:rsid w:val="00DE77FC"/>
    <w:rsid w:val="00DF50C8"/>
    <w:rsid w:val="00DF6FC3"/>
    <w:rsid w:val="00E06913"/>
    <w:rsid w:val="00E07711"/>
    <w:rsid w:val="00E11551"/>
    <w:rsid w:val="00E4476C"/>
    <w:rsid w:val="00E45C10"/>
    <w:rsid w:val="00E606DB"/>
    <w:rsid w:val="00E61D43"/>
    <w:rsid w:val="00E62886"/>
    <w:rsid w:val="00E76D40"/>
    <w:rsid w:val="00EC3C7E"/>
    <w:rsid w:val="00ED32F1"/>
    <w:rsid w:val="00F00E31"/>
    <w:rsid w:val="00F02A13"/>
    <w:rsid w:val="00F22FCC"/>
    <w:rsid w:val="00F32296"/>
    <w:rsid w:val="00F42FF8"/>
    <w:rsid w:val="00F76A9A"/>
    <w:rsid w:val="00F76EA1"/>
    <w:rsid w:val="00F7759F"/>
    <w:rsid w:val="00F9271D"/>
    <w:rsid w:val="00F94E0F"/>
    <w:rsid w:val="00FA0BC0"/>
    <w:rsid w:val="00FB4EFC"/>
    <w:rsid w:val="00FC13A4"/>
    <w:rsid w:val="00FE75CC"/>
    <w:rsid w:val="00FF74E1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D5A0FA-E245-456C-9C93-4BD5DA64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semiHidden/>
    <w:qFormat/>
  </w:style>
  <w:style w:type="paragraph" w:styleId="Nadpis1">
    <w:name w:val="heading 1"/>
    <w:basedOn w:val="Normln"/>
    <w:next w:val="Normln"/>
    <w:link w:val="Nadpis1Char"/>
    <w:uiPriority w:val="9"/>
    <w:semiHidden/>
    <w:qFormat/>
    <w:rsid w:val="00C43B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002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C43B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C0032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E76D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C003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PDNormal">
    <w:name w:val="DPD_Normal"/>
    <w:rsid w:val="001478F2"/>
    <w:pPr>
      <w:spacing w:after="0" w:line="240" w:lineRule="auto"/>
    </w:pPr>
    <w:rPr>
      <w:rFonts w:ascii="Arial" w:hAnsi="Arial"/>
      <w:color w:val="414042" w:themeColor="text1"/>
      <w:sz w:val="20"/>
    </w:rPr>
  </w:style>
  <w:style w:type="paragraph" w:customStyle="1" w:styleId="DPDFPTitle">
    <w:name w:val="DPD_FP_Title"/>
    <w:basedOn w:val="DPDNormal"/>
    <w:qFormat/>
    <w:rsid w:val="007E52E0"/>
    <w:rPr>
      <w:sz w:val="76"/>
    </w:rPr>
  </w:style>
  <w:style w:type="paragraph" w:customStyle="1" w:styleId="DPDFPSubtitle">
    <w:name w:val="DPD_FP_Subtitle"/>
    <w:basedOn w:val="DPDNormal"/>
    <w:qFormat/>
    <w:rsid w:val="00E06913"/>
    <w:rPr>
      <w:sz w:val="28"/>
    </w:rPr>
  </w:style>
  <w:style w:type="character" w:customStyle="1" w:styleId="DPDRed">
    <w:name w:val="DPD_Red"/>
    <w:basedOn w:val="Standardnpsmoodstavce"/>
    <w:uiPriority w:val="1"/>
    <w:qFormat/>
    <w:rsid w:val="001478F2"/>
    <w:rPr>
      <w:color w:val="DC0032" w:themeColor="accent1"/>
    </w:rPr>
  </w:style>
  <w:style w:type="paragraph" w:customStyle="1" w:styleId="DPDBodyText">
    <w:name w:val="DPD_Body Text"/>
    <w:basedOn w:val="DPDNormal"/>
    <w:qFormat/>
    <w:rsid w:val="002E0D8E"/>
    <w:pPr>
      <w:spacing w:after="140" w:line="280" w:lineRule="exact"/>
    </w:pPr>
  </w:style>
  <w:style w:type="paragraph" w:customStyle="1" w:styleId="DPDBullet">
    <w:name w:val="DPD_Bullet"/>
    <w:basedOn w:val="DPDNormal"/>
    <w:qFormat/>
    <w:rsid w:val="00ED32F1"/>
    <w:pPr>
      <w:numPr>
        <w:numId w:val="1"/>
      </w:numPr>
      <w:spacing w:after="140" w:line="280" w:lineRule="exact"/>
      <w:contextualSpacing/>
    </w:pPr>
  </w:style>
  <w:style w:type="paragraph" w:customStyle="1" w:styleId="DPDHeadingOne">
    <w:name w:val="DPD_Heading One"/>
    <w:basedOn w:val="DPDNormal"/>
    <w:next w:val="DPDHeadingTwo"/>
    <w:qFormat/>
    <w:rsid w:val="00ED32F1"/>
    <w:pPr>
      <w:pageBreakBefore/>
      <w:framePr w:w="9809" w:vSpace="998" w:wrap="around" w:vAnchor="text" w:hAnchor="margin" w:y="1" w:anchorLock="1"/>
      <w:spacing w:line="600" w:lineRule="exact"/>
      <w:outlineLvl w:val="0"/>
    </w:pPr>
    <w:rPr>
      <w:sz w:val="56"/>
    </w:rPr>
  </w:style>
  <w:style w:type="paragraph" w:customStyle="1" w:styleId="DPDHeadingTwo">
    <w:name w:val="DPD_Heading Two"/>
    <w:basedOn w:val="DPDNormal"/>
    <w:next w:val="DPDHeadingThree"/>
    <w:qFormat/>
    <w:rsid w:val="00ED32F1"/>
    <w:pPr>
      <w:framePr w:w="9809" w:vSpace="998" w:wrap="around" w:vAnchor="text" w:hAnchor="margin" w:y="1" w:anchorLock="1"/>
      <w:spacing w:line="600" w:lineRule="exact"/>
      <w:outlineLvl w:val="1"/>
    </w:pPr>
    <w:rPr>
      <w:color w:val="DC0032" w:themeColor="accent1"/>
      <w:sz w:val="56"/>
    </w:rPr>
  </w:style>
  <w:style w:type="paragraph" w:styleId="Zhlav">
    <w:name w:val="header"/>
    <w:basedOn w:val="Normln"/>
    <w:link w:val="ZhlavChar"/>
    <w:uiPriority w:val="99"/>
    <w:semiHidden/>
    <w:rsid w:val="00241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77D9B"/>
  </w:style>
  <w:style w:type="paragraph" w:styleId="Zpat">
    <w:name w:val="footer"/>
    <w:basedOn w:val="Normln"/>
    <w:link w:val="ZpatChar"/>
    <w:uiPriority w:val="99"/>
    <w:semiHidden/>
    <w:rsid w:val="00241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77D9B"/>
  </w:style>
  <w:style w:type="paragraph" w:customStyle="1" w:styleId="DPDNumber">
    <w:name w:val="DPD_Number"/>
    <w:basedOn w:val="DPDNormal"/>
    <w:qFormat/>
    <w:rsid w:val="00BF38DA"/>
    <w:pPr>
      <w:numPr>
        <w:numId w:val="2"/>
      </w:numPr>
      <w:spacing w:after="140" w:line="280" w:lineRule="exact"/>
      <w:ind w:left="360"/>
      <w:contextualSpacing/>
    </w:pPr>
  </w:style>
  <w:style w:type="table" w:styleId="Mkatabulky">
    <w:name w:val="Table Grid"/>
    <w:basedOn w:val="Normlntabulka"/>
    <w:uiPriority w:val="59"/>
    <w:rsid w:val="00BF3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PDPageNo">
    <w:name w:val="DPD_Page No"/>
    <w:basedOn w:val="DPDNormal"/>
    <w:rsid w:val="00BF38DA"/>
    <w:rPr>
      <w:sz w:val="16"/>
    </w:rPr>
  </w:style>
  <w:style w:type="paragraph" w:customStyle="1" w:styleId="DPDPageNoRight">
    <w:name w:val="DPD_Page No (Right)"/>
    <w:basedOn w:val="DPDPageNo"/>
    <w:rsid w:val="00BF38DA"/>
    <w:pPr>
      <w:jc w:val="right"/>
    </w:pPr>
  </w:style>
  <w:style w:type="paragraph" w:customStyle="1" w:styleId="DPDTOCHeading">
    <w:name w:val="DPD_TOC Heading"/>
    <w:basedOn w:val="DPDNormal"/>
    <w:rsid w:val="008409E3"/>
    <w:pPr>
      <w:spacing w:line="600" w:lineRule="exact"/>
    </w:pPr>
    <w:rPr>
      <w:sz w:val="56"/>
    </w:rPr>
  </w:style>
  <w:style w:type="paragraph" w:customStyle="1" w:styleId="DPDTOCOne">
    <w:name w:val="DPD_TOC One"/>
    <w:basedOn w:val="DPDNormal"/>
    <w:rsid w:val="008522FB"/>
    <w:pPr>
      <w:tabs>
        <w:tab w:val="left" w:pos="0"/>
        <w:tab w:val="right" w:pos="9781"/>
        <w:tab w:val="right" w:pos="9809"/>
      </w:tabs>
      <w:spacing w:before="140" w:line="350" w:lineRule="exact"/>
    </w:pPr>
    <w:rPr>
      <w:b/>
      <w:sz w:val="30"/>
    </w:rPr>
  </w:style>
  <w:style w:type="paragraph" w:customStyle="1" w:styleId="DPDTOCTwo">
    <w:name w:val="DPD_TOC Two"/>
    <w:basedOn w:val="DPDNormal"/>
    <w:rsid w:val="008522FB"/>
    <w:pPr>
      <w:tabs>
        <w:tab w:val="left" w:pos="0"/>
        <w:tab w:val="right" w:pos="9809"/>
      </w:tabs>
      <w:spacing w:line="280" w:lineRule="exact"/>
      <w:ind w:left="284"/>
    </w:pPr>
  </w:style>
  <w:style w:type="character" w:customStyle="1" w:styleId="Nadpis1Char">
    <w:name w:val="Nadpis 1 Char"/>
    <w:basedOn w:val="Standardnpsmoodstavce"/>
    <w:link w:val="Nadpis1"/>
    <w:uiPriority w:val="9"/>
    <w:semiHidden/>
    <w:rsid w:val="00377D9B"/>
    <w:rPr>
      <w:rFonts w:asciiTheme="majorHAnsi" w:eastAsiaTheme="majorEastAsia" w:hAnsiTheme="majorHAnsi" w:cstheme="majorBidi"/>
      <w:b/>
      <w:bCs/>
      <w:color w:val="A40024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77D9B"/>
    <w:rPr>
      <w:rFonts w:asciiTheme="majorHAnsi" w:eastAsiaTheme="majorEastAsia" w:hAnsiTheme="majorHAnsi" w:cstheme="majorBidi"/>
      <w:b/>
      <w:bCs/>
      <w:color w:val="DC0032" w:themeColor="accent1"/>
      <w:sz w:val="26"/>
      <w:szCs w:val="26"/>
    </w:rPr>
  </w:style>
  <w:style w:type="paragraph" w:customStyle="1" w:styleId="DPDHeadingThree">
    <w:name w:val="DPD_Heading Three"/>
    <w:basedOn w:val="DPDNormal"/>
    <w:next w:val="DPDHeadingFour"/>
    <w:qFormat/>
    <w:rsid w:val="004D3523"/>
    <w:pPr>
      <w:spacing w:line="350" w:lineRule="exact"/>
      <w:outlineLvl w:val="2"/>
    </w:pPr>
    <w:rPr>
      <w:sz w:val="30"/>
    </w:rPr>
  </w:style>
  <w:style w:type="paragraph" w:styleId="Obsah1">
    <w:name w:val="toc 1"/>
    <w:basedOn w:val="DPDTOCOne"/>
    <w:next w:val="DPDTOCOne"/>
    <w:uiPriority w:val="39"/>
    <w:semiHidden/>
    <w:rsid w:val="004A372F"/>
    <w:pPr>
      <w:tabs>
        <w:tab w:val="clear" w:pos="0"/>
        <w:tab w:val="clear" w:pos="9781"/>
      </w:tabs>
    </w:pPr>
  </w:style>
  <w:style w:type="paragraph" w:styleId="Obsah2">
    <w:name w:val="toc 2"/>
    <w:basedOn w:val="DPDTOCTwo"/>
    <w:next w:val="DPDTOCTwo"/>
    <w:uiPriority w:val="39"/>
    <w:semiHidden/>
    <w:rsid w:val="00852893"/>
    <w:pPr>
      <w:ind w:left="567"/>
    </w:pPr>
  </w:style>
  <w:style w:type="paragraph" w:customStyle="1" w:styleId="DPDTOCThree">
    <w:name w:val="DPD_TOC Three"/>
    <w:basedOn w:val="DPDNormal"/>
    <w:rsid w:val="008522FB"/>
    <w:pPr>
      <w:tabs>
        <w:tab w:val="left" w:pos="0"/>
        <w:tab w:val="right" w:pos="9809"/>
      </w:tabs>
      <w:spacing w:line="280" w:lineRule="exact"/>
      <w:ind w:left="284"/>
    </w:pPr>
    <w:rPr>
      <w:noProof/>
      <w:lang w:eastAsia="en-GB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77D9B"/>
    <w:rPr>
      <w:rFonts w:asciiTheme="majorHAnsi" w:eastAsiaTheme="majorEastAsia" w:hAnsiTheme="majorHAnsi" w:cstheme="majorBidi"/>
      <w:b/>
      <w:bCs/>
      <w:color w:val="DC0032" w:themeColor="accent1"/>
    </w:rPr>
  </w:style>
  <w:style w:type="paragraph" w:styleId="Obsah3">
    <w:name w:val="toc 3"/>
    <w:basedOn w:val="DPDTOCThree"/>
    <w:next w:val="DPDTOCThree"/>
    <w:uiPriority w:val="39"/>
    <w:semiHidden/>
    <w:rsid w:val="00852893"/>
    <w:pPr>
      <w:ind w:left="567"/>
    </w:pPr>
  </w:style>
  <w:style w:type="paragraph" w:customStyle="1" w:styleId="DPDImageText">
    <w:name w:val="DPD_Image Text"/>
    <w:basedOn w:val="DPDNormal"/>
    <w:qFormat/>
    <w:rsid w:val="007860DE"/>
    <w:rPr>
      <w:color w:val="FFFFFF" w:themeColor="background1"/>
      <w:sz w:val="36"/>
    </w:rPr>
  </w:style>
  <w:style w:type="paragraph" w:customStyle="1" w:styleId="DPDBPText">
    <w:name w:val="DPD_BP_Text"/>
    <w:basedOn w:val="DPDNormal"/>
    <w:qFormat/>
    <w:rsid w:val="005B4E05"/>
    <w:pPr>
      <w:spacing w:line="280" w:lineRule="exact"/>
    </w:pPr>
    <w:rPr>
      <w:color w:val="FFFFFF" w:themeColor="background1"/>
    </w:rPr>
  </w:style>
  <w:style w:type="paragraph" w:customStyle="1" w:styleId="DPDHeadingFour">
    <w:name w:val="DPD_Heading Four"/>
    <w:basedOn w:val="DPDNormal"/>
    <w:next w:val="DPDBodyText"/>
    <w:qFormat/>
    <w:rsid w:val="004D3523"/>
    <w:pPr>
      <w:spacing w:after="140" w:line="280" w:lineRule="exact"/>
      <w:outlineLvl w:val="3"/>
    </w:pPr>
    <w:rPr>
      <w:color w:val="DC0032" w:themeColor="accent1"/>
      <w:sz w:val="30"/>
    </w:rPr>
  </w:style>
  <w:style w:type="character" w:styleId="Hypertextovodkaz">
    <w:name w:val="Hyperlink"/>
    <w:basedOn w:val="Standardnpsmoodstavce"/>
    <w:uiPriority w:val="99"/>
    <w:semiHidden/>
    <w:rsid w:val="000B4BA9"/>
    <w:rPr>
      <w:color w:val="414042" w:themeColor="hyperlink"/>
      <w:u w:val="single"/>
    </w:rPr>
  </w:style>
  <w:style w:type="paragraph" w:customStyle="1" w:styleId="DPDImageHeading">
    <w:name w:val="DPD_Image Heading"/>
    <w:basedOn w:val="DPDNormal"/>
    <w:qFormat/>
    <w:rsid w:val="00DD0A06"/>
    <w:pPr>
      <w:spacing w:line="1000" w:lineRule="exact"/>
    </w:pPr>
    <w:rPr>
      <w:color w:val="FFFFFF" w:themeColor="background1"/>
      <w:sz w:val="96"/>
    </w:rPr>
  </w:style>
  <w:style w:type="paragraph" w:customStyle="1" w:styleId="DPDHeadingOneNumber">
    <w:name w:val="DPD_Heading One Number"/>
    <w:basedOn w:val="DPDHeadingOne"/>
    <w:qFormat/>
    <w:rsid w:val="00A85D5F"/>
    <w:pPr>
      <w:framePr w:wrap="around"/>
      <w:numPr>
        <w:numId w:val="3"/>
      </w:numPr>
      <w:ind w:left="851" w:hanging="851"/>
      <w:outlineLvl w:val="3"/>
    </w:pPr>
  </w:style>
  <w:style w:type="paragraph" w:styleId="Obsah4">
    <w:name w:val="toc 4"/>
    <w:basedOn w:val="DPDTOCFour"/>
    <w:next w:val="Normln"/>
    <w:autoRedefine/>
    <w:uiPriority w:val="39"/>
    <w:semiHidden/>
    <w:rsid w:val="00A85D5F"/>
  </w:style>
  <w:style w:type="paragraph" w:customStyle="1" w:styleId="DPDTOCFour">
    <w:name w:val="DPD_TOC Four"/>
    <w:basedOn w:val="DPDTOCOne"/>
    <w:qFormat/>
    <w:rsid w:val="00A85D5F"/>
    <w:pPr>
      <w:tabs>
        <w:tab w:val="clear" w:pos="9781"/>
        <w:tab w:val="left" w:pos="567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D86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D9B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857556"/>
    <w:rPr>
      <w:color w:val="A90034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306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068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06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06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0681"/>
    <w:rPr>
      <w:b/>
      <w:bCs/>
      <w:sz w:val="20"/>
      <w:szCs w:val="20"/>
    </w:rPr>
  </w:style>
  <w:style w:type="character" w:styleId="Zmnka">
    <w:name w:val="Mention"/>
    <w:basedOn w:val="Standardnpsmoodstavce"/>
    <w:uiPriority w:val="99"/>
    <w:semiHidden/>
    <w:unhideWhenUsed/>
    <w:rsid w:val="007203EC"/>
    <w:rPr>
      <w:color w:val="2B579A"/>
      <w:shd w:val="clear" w:color="auto" w:fill="E6E6E6"/>
    </w:rPr>
  </w:style>
  <w:style w:type="paragraph" w:styleId="Normlnweb">
    <w:name w:val="Normal (Web)"/>
    <w:basedOn w:val="Normln"/>
    <w:uiPriority w:val="99"/>
    <w:semiHidden/>
    <w:unhideWhenUsed/>
    <w:rsid w:val="00CF2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8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26" Type="http://schemas.openxmlformats.org/officeDocument/2006/relationships/hyperlink" Target="http://www.dpdkuryr.cz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mailto:marketing@dpd.cz" TargetMode="External"/><Relationship Id="rId33" Type="http://schemas.openxmlformats.org/officeDocument/2006/relationships/footer" Target="footer4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6.png"/><Relationship Id="rId29" Type="http://schemas.openxmlformats.org/officeDocument/2006/relationships/hyperlink" Target="http://www.dpd.cz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9.png"/><Relationship Id="rId32" Type="http://schemas.openxmlformats.org/officeDocument/2006/relationships/header" Target="header5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mailto:marketing@dpd.cz" TargetMode="External"/><Relationship Id="rId28" Type="http://schemas.openxmlformats.org/officeDocument/2006/relationships/hyperlink" Target="http://pickup.dpd.cz/" TargetMode="External"/><Relationship Id="rId36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image" Target="media/image8.png"/><Relationship Id="rId27" Type="http://schemas.openxmlformats.org/officeDocument/2006/relationships/hyperlink" Target="http://www.dpd.cz" TargetMode="External"/><Relationship Id="rId30" Type="http://schemas.openxmlformats.org/officeDocument/2006/relationships/image" Target="media/image10.jpeg"/><Relationship Id="rId35" Type="http://schemas.openxmlformats.org/officeDocument/2006/relationships/header" Target="header6.xm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satovat\RPP_Rebranding_2015\Templates\DP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3">
      <a:dk1>
        <a:srgbClr val="414042"/>
      </a:dk1>
      <a:lt1>
        <a:sysClr val="window" lastClr="FFFFFF"/>
      </a:lt1>
      <a:dk2>
        <a:srgbClr val="808285"/>
      </a:dk2>
      <a:lt2>
        <a:srgbClr val="E6E7E8"/>
      </a:lt2>
      <a:accent1>
        <a:srgbClr val="DC0032"/>
      </a:accent1>
      <a:accent2>
        <a:srgbClr val="CAC4BE"/>
      </a:accent2>
      <a:accent3>
        <a:srgbClr val="A90034"/>
      </a:accent3>
      <a:accent4>
        <a:srgbClr val="ED7F98"/>
      </a:accent4>
      <a:accent5>
        <a:srgbClr val="808285"/>
      </a:accent5>
      <a:accent6>
        <a:srgbClr val="D47F99"/>
      </a:accent6>
      <a:hlink>
        <a:srgbClr val="414042"/>
      </a:hlink>
      <a:folHlink>
        <a:srgbClr val="A9003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E9AECAC812C44B94709EE1AFAE898D" ma:contentTypeVersion="55" ma:contentTypeDescription="Create a new document." ma:contentTypeScope="" ma:versionID="bbde9f8f177793da8a854d359f1e2b19">
  <xsd:schema xmlns:xsd="http://www.w3.org/2001/XMLSchema" xmlns:xs="http://www.w3.org/2001/XMLSchema" xmlns:p="http://schemas.microsoft.com/office/2006/metadata/properties" xmlns:ns2="43eaf36b-56c1-4a4e-be2e-4973c6caf5d1" targetNamespace="http://schemas.microsoft.com/office/2006/metadata/properties" ma:root="true" ma:fieldsID="b4148709e4b95bc2fa5008514414a49d" ns2:_="">
    <xsd:import namespace="43eaf36b-56c1-4a4e-be2e-4973c6caf5d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f36b-56c1-4a4e-be2e-4973c6caf5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Url/>
    <Assembly>Nintex.Workflow, Version=1.0.0.0, Culture=neutral, PublicKeyToken=913f6bae0ca5ae12</Assembly>
    <Class>Nintex.Workflow.ConditionalWorkflowStartReceiver</Class>
    <Data>637036177399881862</Data>
    <Filter/>
  </Receiver>
  <Receiver>
    <Name>Nintex conditional workflow start</Name>
    <Synchronization>Synchronous</Synchronization>
    <Type>10002</Type>
    <SequenceNumber>50000</SequenceNumber>
    <Url/>
    <Assembly>Nintex.Workflow, Version=1.0.0.0, Culture=neutral, PublicKeyToken=913f6bae0ca5ae12</Assembly>
    <Class>Nintex.Workflow.ConditionalWorkflowStartReceiver</Class>
    <Data>637036177399881862</Data>
    <Filter/>
  </Receiver>
  <Receiver>
    <Name>Nintex conditional workflow start</Name>
    <Synchronization>Synchronous</Synchronization>
    <Type>2</Type>
    <SequenceNumber>50000</SequenceNumber>
    <Url/>
    <Assembly>Nintex.Workflow, Version=1.0.0.0, Culture=neutral, PublicKeyToken=913f6bae0ca5ae12</Assembly>
    <Class>Nintex.Workflow.ConditionalWorkflowStartReceiver</Class>
    <Data>637036177399881862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BD724-2258-42A3-8E70-0982F395E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CEE56D-17A6-410C-B29F-5C49CB56C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af36b-56c1-4a4e-be2e-4973c6caf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065BA4-33D7-46BA-9D4A-A00ECAFEA6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66CF5-E1EC-45E0-AEE7-98E65425B1B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CC7C00D-E718-4644-9A80-2C0DFC43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DPD Word template</Template>
  <TotalTime>26</TotalTime>
  <Pages>5</Pages>
  <Words>524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kosatovat</dc:creator>
  <cp:lastModifiedBy>Fotrová Michaela</cp:lastModifiedBy>
  <cp:revision>9</cp:revision>
  <cp:lastPrinted>2015-11-24T15:05:00Z</cp:lastPrinted>
  <dcterms:created xsi:type="dcterms:W3CDTF">2020-06-11T12:40:00Z</dcterms:created>
  <dcterms:modified xsi:type="dcterms:W3CDTF">2020-06-11T13:08:00Z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0x01010009E9AECAC812C44B94709EE1AFAE898D</vt:lpwstr>
  </property>
</Properties>
</file>